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5C" w:rsidRDefault="001A0EC4" w:rsidP="00E441D3">
      <w:pPr>
        <w:rPr>
          <w:rFonts w:cs="Arial"/>
          <w:b/>
          <w:color w:val="B30931" w:themeColor="accent1"/>
          <w:sz w:val="24"/>
          <w:szCs w:val="24"/>
          <w:lang w:val="de-AT"/>
        </w:rPr>
      </w:pPr>
      <w:r>
        <w:rPr>
          <w:rFonts w:cs="Arial"/>
          <w:b/>
          <w:color w:val="B30931" w:themeColor="accent1"/>
          <w:sz w:val="24"/>
          <w:szCs w:val="24"/>
          <w:lang w:val="de-AT"/>
        </w:rPr>
        <w:t xml:space="preserve">Schauspieler Tom </w:t>
      </w:r>
      <w:r w:rsidR="00043A5C">
        <w:rPr>
          <w:rFonts w:cs="Arial"/>
          <w:b/>
          <w:color w:val="B30931" w:themeColor="accent1"/>
          <w:sz w:val="24"/>
          <w:szCs w:val="24"/>
          <w:lang w:val="de-AT"/>
        </w:rPr>
        <w:t>Wlaschiha startet bei der Ennstal-</w:t>
      </w:r>
      <w:r>
        <w:rPr>
          <w:rFonts w:cs="Arial"/>
          <w:b/>
          <w:color w:val="B30931" w:themeColor="accent1"/>
          <w:sz w:val="24"/>
          <w:szCs w:val="24"/>
          <w:lang w:val="de-AT"/>
        </w:rPr>
        <w:t xml:space="preserve">Classic 2019 </w:t>
      </w:r>
    </w:p>
    <w:p w:rsidR="00043A5C" w:rsidRDefault="00616355" w:rsidP="00E441D3">
      <w:pPr>
        <w:rPr>
          <w:rFonts w:cs="Arial"/>
          <w:b/>
          <w:color w:val="B30931" w:themeColor="accent1"/>
          <w:sz w:val="24"/>
          <w:szCs w:val="24"/>
          <w:lang w:val="de-AT"/>
        </w:rPr>
      </w:pPr>
      <w:r>
        <w:rPr>
          <w:rFonts w:cs="Arial"/>
          <w:b/>
          <w:color w:val="B30931" w:themeColor="accent1"/>
          <w:sz w:val="24"/>
          <w:szCs w:val="24"/>
          <w:lang w:val="de-AT"/>
        </w:rPr>
        <w:t>auf einem</w:t>
      </w:r>
      <w:r w:rsidR="00043A5C">
        <w:rPr>
          <w:rFonts w:cs="Arial"/>
          <w:b/>
          <w:color w:val="B30931" w:themeColor="accent1"/>
          <w:sz w:val="24"/>
          <w:szCs w:val="24"/>
          <w:lang w:val="de-AT"/>
        </w:rPr>
        <w:t xml:space="preserve"> </w:t>
      </w:r>
      <w:r w:rsidR="00043A5C" w:rsidRPr="00043A5C">
        <w:rPr>
          <w:rFonts w:cs="Arial"/>
          <w:b/>
          <w:color w:val="B30931" w:themeColor="accent1"/>
          <w:sz w:val="24"/>
          <w:szCs w:val="24"/>
          <w:lang w:val="de-AT"/>
        </w:rPr>
        <w:t>Alfa Romeo Giulia Spider 1.6</w:t>
      </w:r>
      <w:r>
        <w:rPr>
          <w:rFonts w:cs="Arial"/>
          <w:b/>
          <w:color w:val="B30931" w:themeColor="accent1"/>
          <w:sz w:val="24"/>
          <w:szCs w:val="24"/>
          <w:lang w:val="de-AT"/>
        </w:rPr>
        <w:t xml:space="preserve"> Baujahr 1964</w:t>
      </w:r>
    </w:p>
    <w:p w:rsidR="00043A5C" w:rsidRDefault="00043A5C" w:rsidP="00E441D3">
      <w:pPr>
        <w:rPr>
          <w:rFonts w:cs="Arial"/>
          <w:b/>
          <w:color w:val="B30931" w:themeColor="accent1"/>
          <w:sz w:val="24"/>
          <w:szCs w:val="24"/>
          <w:lang w:val="de-AT"/>
        </w:rPr>
      </w:pPr>
    </w:p>
    <w:p w:rsidR="00D7423F" w:rsidRDefault="00174187" w:rsidP="00174187">
      <w:pPr>
        <w:pStyle w:val="01INTRO"/>
        <w:spacing w:line="280" w:lineRule="exact"/>
        <w:rPr>
          <w:rFonts w:cs="Arial"/>
          <w:lang w:val="de-DE"/>
        </w:rPr>
      </w:pPr>
      <w:r>
        <w:rPr>
          <w:rFonts w:cs="Arial"/>
          <w:lang w:val="de-DE"/>
        </w:rPr>
        <w:t>Normalerweise mit einer Giulia</w:t>
      </w:r>
      <w:r w:rsidR="005C7372">
        <w:rPr>
          <w:rFonts w:cs="Arial"/>
          <w:lang w:val="de-DE"/>
        </w:rPr>
        <w:t xml:space="preserve"> Quadrifo</w:t>
      </w:r>
      <w:r>
        <w:rPr>
          <w:rFonts w:cs="Arial"/>
          <w:lang w:val="de-DE"/>
        </w:rPr>
        <w:t>glio unterwegs, bewegt der bekannte deutsche Schauspieler Tom Wlaschiha bei der Ennstal-Classic eine</w:t>
      </w:r>
      <w:r w:rsidR="00616355">
        <w:rPr>
          <w:rFonts w:cs="Arial"/>
          <w:lang w:val="de-DE"/>
        </w:rPr>
        <w:t>n</w:t>
      </w:r>
      <w:r>
        <w:rPr>
          <w:rFonts w:cs="Arial"/>
          <w:lang w:val="de-DE"/>
        </w:rPr>
        <w:t xml:space="preserve"> Giulia Spider Baujahr 1964</w:t>
      </w:r>
    </w:p>
    <w:p w:rsidR="00174187" w:rsidRDefault="00174187" w:rsidP="00D7423F">
      <w:pPr>
        <w:pStyle w:val="01INTRO"/>
        <w:rPr>
          <w:rFonts w:cs="Arial"/>
          <w:lang w:val="de-DE"/>
        </w:rPr>
      </w:pPr>
    </w:p>
    <w:p w:rsidR="00174187" w:rsidRDefault="00174187" w:rsidP="00174187">
      <w:pPr>
        <w:pStyle w:val="01TEXT"/>
        <w:jc w:val="both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Wien</w:t>
      </w:r>
      <w:r w:rsidRPr="00F62B8D">
        <w:rPr>
          <w:rFonts w:cs="Arial"/>
          <w:color w:val="auto"/>
          <w:lang w:val="de-DE"/>
        </w:rPr>
        <w:t xml:space="preserve">, </w:t>
      </w:r>
      <w:r>
        <w:rPr>
          <w:rFonts w:cs="Arial"/>
          <w:color w:val="auto"/>
          <w:lang w:val="de-DE"/>
        </w:rPr>
        <w:t>im Juli 2019</w:t>
      </w:r>
    </w:p>
    <w:p w:rsidR="00174187" w:rsidRDefault="00174187" w:rsidP="00174187">
      <w:pPr>
        <w:pStyle w:val="01TEXT"/>
        <w:jc w:val="both"/>
        <w:rPr>
          <w:rFonts w:cs="Arial"/>
          <w:color w:val="auto"/>
          <w:lang w:val="de-DE"/>
        </w:rPr>
      </w:pPr>
    </w:p>
    <w:p w:rsidR="001078F9" w:rsidRDefault="008A3BCC" w:rsidP="008A3BCC">
      <w:pPr>
        <w:pStyle w:val="01TEXT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„</w:t>
      </w:r>
      <w:r w:rsidR="005C7372">
        <w:rPr>
          <w:rFonts w:cs="Arial"/>
          <w:color w:val="auto"/>
          <w:lang w:val="de-DE"/>
        </w:rPr>
        <w:t xml:space="preserve">Game </w:t>
      </w:r>
      <w:proofErr w:type="spellStart"/>
      <w:r w:rsidR="005C7372">
        <w:rPr>
          <w:rFonts w:cs="Arial"/>
          <w:color w:val="auto"/>
          <w:lang w:val="de-DE"/>
        </w:rPr>
        <w:t>o</w:t>
      </w:r>
      <w:r w:rsidR="004071E9">
        <w:rPr>
          <w:rFonts w:cs="Arial"/>
          <w:color w:val="auto"/>
          <w:lang w:val="de-DE"/>
        </w:rPr>
        <w:t>f</w:t>
      </w:r>
      <w:proofErr w:type="spellEnd"/>
      <w:r w:rsidR="004071E9">
        <w:rPr>
          <w:rFonts w:cs="Arial"/>
          <w:color w:val="auto"/>
          <w:lang w:val="de-DE"/>
        </w:rPr>
        <w:t xml:space="preserve"> Th</w:t>
      </w:r>
      <w:r>
        <w:rPr>
          <w:rFonts w:cs="Arial"/>
          <w:color w:val="auto"/>
          <w:lang w:val="de-DE"/>
        </w:rPr>
        <w:t xml:space="preserve">rones“ Fans werden sich freuen, denn mit Tom Wlaschiha startet einer der bekannten  Darsteller dieser Serie bei </w:t>
      </w:r>
      <w:r w:rsidR="00174187">
        <w:rPr>
          <w:rFonts w:cs="Arial"/>
          <w:color w:val="auto"/>
          <w:lang w:val="de-DE"/>
        </w:rPr>
        <w:t xml:space="preserve">der </w:t>
      </w:r>
      <w:r w:rsidR="00E2173F">
        <w:rPr>
          <w:rFonts w:cs="Arial"/>
          <w:color w:val="auto"/>
          <w:lang w:val="de-DE"/>
        </w:rPr>
        <w:t xml:space="preserve">vom 24. – 27. Juni stattfindenden </w:t>
      </w:r>
      <w:r w:rsidR="00174187">
        <w:rPr>
          <w:rFonts w:cs="Arial"/>
          <w:color w:val="auto"/>
          <w:lang w:val="de-DE"/>
        </w:rPr>
        <w:t>27. Ausgabe der Ennstal-Classic</w:t>
      </w:r>
      <w:r>
        <w:rPr>
          <w:rFonts w:cs="Arial"/>
          <w:color w:val="auto"/>
          <w:lang w:val="de-DE"/>
        </w:rPr>
        <w:t xml:space="preserve">. Gemeinsam mit seinem Beifahrer Christian Schön wird er </w:t>
      </w:r>
      <w:r w:rsidR="001078F9">
        <w:rPr>
          <w:rFonts w:cs="Arial"/>
          <w:color w:val="auto"/>
          <w:lang w:val="de-DE"/>
        </w:rPr>
        <w:t>getreu dem Motto der Veranstaltung „Autofahren im letzten Paradies“ eine</w:t>
      </w:r>
      <w:r w:rsidR="0097353F">
        <w:rPr>
          <w:rFonts w:cs="Arial"/>
          <w:color w:val="auto"/>
          <w:lang w:val="de-DE"/>
        </w:rPr>
        <w:t>n</w:t>
      </w:r>
      <w:r w:rsidR="001078F9">
        <w:rPr>
          <w:rFonts w:cs="Arial"/>
          <w:color w:val="auto"/>
          <w:lang w:val="de-DE"/>
        </w:rPr>
        <w:t xml:space="preserve"> </w:t>
      </w:r>
      <w:r w:rsidR="00F44EB4">
        <w:rPr>
          <w:rFonts w:cs="Arial"/>
          <w:color w:val="auto"/>
          <w:lang w:val="de-DE"/>
        </w:rPr>
        <w:t xml:space="preserve">Alfa Romeo </w:t>
      </w:r>
      <w:r w:rsidR="001078F9">
        <w:rPr>
          <w:rFonts w:cs="Arial"/>
          <w:color w:val="auto"/>
          <w:lang w:val="de-DE"/>
        </w:rPr>
        <w:t>Giulia Spider Baujahr 1964 auf den schönsten Alpenstraßen der Steiermark bewegen.</w:t>
      </w:r>
    </w:p>
    <w:p w:rsidR="001078F9" w:rsidRDefault="001078F9" w:rsidP="008A3BCC">
      <w:pPr>
        <w:pStyle w:val="01TEXT"/>
        <w:rPr>
          <w:rFonts w:cs="Arial"/>
          <w:color w:val="auto"/>
          <w:lang w:val="de-DE"/>
        </w:rPr>
      </w:pPr>
    </w:p>
    <w:p w:rsidR="00511E1D" w:rsidRDefault="001078F9" w:rsidP="008A3BCC">
      <w:pPr>
        <w:pStyle w:val="01TEXT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Der in Dresden aufgewachsene und nach Jahren im Theater in Serien wie </w:t>
      </w:r>
      <w:r w:rsidRPr="001078F9">
        <w:rPr>
          <w:rFonts w:cs="Arial"/>
          <w:color w:val="auto"/>
          <w:lang w:val="de-DE"/>
        </w:rPr>
        <w:t>"Crossing Lines"</w:t>
      </w:r>
      <w:r>
        <w:rPr>
          <w:rFonts w:cs="Arial"/>
          <w:color w:val="auto"/>
          <w:lang w:val="de-DE"/>
        </w:rPr>
        <w:t>,</w:t>
      </w:r>
      <w:r w:rsidRPr="001078F9">
        <w:rPr>
          <w:rFonts w:cs="Arial"/>
          <w:color w:val="auto"/>
          <w:lang w:val="de-DE"/>
        </w:rPr>
        <w:t xml:space="preserve"> </w:t>
      </w:r>
      <w:r>
        <w:rPr>
          <w:rFonts w:cs="Arial"/>
          <w:color w:val="auto"/>
          <w:lang w:val="de-DE"/>
        </w:rPr>
        <w:t xml:space="preserve">"Das Boot" und eben „Game </w:t>
      </w:r>
      <w:proofErr w:type="spellStart"/>
      <w:r>
        <w:rPr>
          <w:rFonts w:cs="Arial"/>
          <w:color w:val="auto"/>
          <w:lang w:val="de-DE"/>
        </w:rPr>
        <w:t>of</w:t>
      </w:r>
      <w:proofErr w:type="spellEnd"/>
      <w:r>
        <w:rPr>
          <w:rFonts w:cs="Arial"/>
          <w:color w:val="auto"/>
          <w:lang w:val="de-DE"/>
        </w:rPr>
        <w:t xml:space="preserve"> Thrones“ bekannt gewordene Schauspieler ist demnächst </w:t>
      </w:r>
      <w:r w:rsidR="00B92FD4">
        <w:rPr>
          <w:rFonts w:cs="Arial"/>
          <w:color w:val="auto"/>
          <w:lang w:val="de-DE"/>
        </w:rPr>
        <w:t xml:space="preserve">auch </w:t>
      </w:r>
      <w:r>
        <w:rPr>
          <w:rFonts w:cs="Arial"/>
          <w:color w:val="auto"/>
          <w:lang w:val="de-DE"/>
        </w:rPr>
        <w:t xml:space="preserve">in der 2. Staffel von </w:t>
      </w:r>
      <w:r w:rsidR="00B92FD4">
        <w:rPr>
          <w:rFonts w:cs="Arial"/>
          <w:color w:val="auto"/>
          <w:lang w:val="de-DE"/>
        </w:rPr>
        <w:t xml:space="preserve">„Jack Ryan“ zu sehen. Neben guten Filmen, klassischer Musik, Sport und Menschen liebt er vor allem auch </w:t>
      </w:r>
      <w:r w:rsidR="00F44EB4">
        <w:rPr>
          <w:rFonts w:cs="Arial"/>
          <w:color w:val="auto"/>
          <w:lang w:val="de-DE"/>
        </w:rPr>
        <w:t>Sachen</w:t>
      </w:r>
      <w:bookmarkStart w:id="0" w:name="_GoBack"/>
      <w:bookmarkEnd w:id="0"/>
      <w:r w:rsidR="00B92FD4">
        <w:rPr>
          <w:rFonts w:cs="Arial"/>
          <w:color w:val="auto"/>
          <w:lang w:val="de-DE"/>
        </w:rPr>
        <w:t xml:space="preserve"> mit Stil.</w:t>
      </w:r>
      <w:r w:rsidR="00511E1D">
        <w:rPr>
          <w:rFonts w:cs="Arial"/>
          <w:color w:val="auto"/>
          <w:lang w:val="de-DE"/>
        </w:rPr>
        <w:t xml:space="preserve"> </w:t>
      </w:r>
      <w:r w:rsidR="00B92FD4">
        <w:rPr>
          <w:rFonts w:cs="Arial"/>
          <w:color w:val="auto"/>
          <w:lang w:val="de-DE"/>
        </w:rPr>
        <w:t xml:space="preserve">Das ist auch einer der Gründe warum er </w:t>
      </w:r>
      <w:r w:rsidR="00511E1D">
        <w:rPr>
          <w:rFonts w:cs="Arial"/>
          <w:color w:val="auto"/>
          <w:lang w:val="de-DE"/>
        </w:rPr>
        <w:t xml:space="preserve">als bekennender Alfista </w:t>
      </w:r>
      <w:r w:rsidR="00B92FD4">
        <w:rPr>
          <w:rFonts w:cs="Arial"/>
          <w:color w:val="auto"/>
          <w:lang w:val="de-DE"/>
        </w:rPr>
        <w:t xml:space="preserve">schon immer Alfa Romeo fährt. </w:t>
      </w:r>
    </w:p>
    <w:p w:rsidR="00511E1D" w:rsidRDefault="00511E1D" w:rsidP="008A3BCC">
      <w:pPr>
        <w:pStyle w:val="01TEXT"/>
        <w:rPr>
          <w:rFonts w:cs="Arial"/>
          <w:color w:val="auto"/>
          <w:lang w:val="de-DE"/>
        </w:rPr>
      </w:pPr>
    </w:p>
    <w:p w:rsidR="005C7372" w:rsidRDefault="00B92FD4" w:rsidP="008A3BCC">
      <w:pPr>
        <w:pStyle w:val="01TEXT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Dazu passt natürlich </w:t>
      </w:r>
      <w:r w:rsidR="00511E1D">
        <w:rPr>
          <w:rFonts w:cs="Arial"/>
          <w:color w:val="auto"/>
          <w:lang w:val="de-DE"/>
        </w:rPr>
        <w:t xml:space="preserve">auch </w:t>
      </w:r>
      <w:r w:rsidR="0097353F">
        <w:rPr>
          <w:rFonts w:cs="Arial"/>
          <w:color w:val="auto"/>
          <w:lang w:val="de-DE"/>
        </w:rPr>
        <w:t>der</w:t>
      </w:r>
      <w:r>
        <w:rPr>
          <w:rFonts w:cs="Arial"/>
          <w:color w:val="auto"/>
          <w:lang w:val="de-DE"/>
        </w:rPr>
        <w:t xml:space="preserve"> Alfa Romeo</w:t>
      </w:r>
      <w:r w:rsidR="0097353F">
        <w:rPr>
          <w:rFonts w:cs="Arial"/>
          <w:color w:val="auto"/>
          <w:lang w:val="de-DE"/>
        </w:rPr>
        <w:t xml:space="preserve"> Giulia Spider Baujahr 1964, der</w:t>
      </w:r>
      <w:r>
        <w:rPr>
          <w:rFonts w:cs="Arial"/>
          <w:color w:val="auto"/>
          <w:lang w:val="de-DE"/>
        </w:rPr>
        <w:t xml:space="preserve"> italienische </w:t>
      </w:r>
      <w:r w:rsidR="00511E1D">
        <w:rPr>
          <w:rFonts w:cs="Arial"/>
          <w:color w:val="auto"/>
          <w:lang w:val="de-DE"/>
        </w:rPr>
        <w:t xml:space="preserve">Schönheit und Eleganz perfekt mit </w:t>
      </w:r>
      <w:r w:rsidR="005C7372">
        <w:rPr>
          <w:rFonts w:cs="Arial"/>
          <w:color w:val="auto"/>
          <w:lang w:val="de-DE"/>
        </w:rPr>
        <w:t>purem</w:t>
      </w:r>
      <w:r w:rsidR="00511E1D">
        <w:rPr>
          <w:rFonts w:cs="Arial"/>
          <w:color w:val="auto"/>
          <w:lang w:val="de-DE"/>
        </w:rPr>
        <w:t xml:space="preserve"> Fahrspaß kombiniert. </w:t>
      </w:r>
    </w:p>
    <w:p w:rsidR="005C7372" w:rsidRDefault="005C7372" w:rsidP="008A3BCC">
      <w:pPr>
        <w:pStyle w:val="01TEXT"/>
        <w:rPr>
          <w:rFonts w:cs="Arial"/>
          <w:color w:val="auto"/>
          <w:lang w:val="de-DE"/>
        </w:rPr>
      </w:pPr>
    </w:p>
    <w:p w:rsidR="00B92FD4" w:rsidRDefault="00511E1D" w:rsidP="008A3BCC">
      <w:pPr>
        <w:pStyle w:val="01TEXT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Grund genug für Tom Wlaschiha, kurzfristig die </w:t>
      </w:r>
      <w:r w:rsidR="00C16D23">
        <w:rPr>
          <w:rFonts w:cs="Arial"/>
          <w:color w:val="auto"/>
          <w:lang w:val="de-DE"/>
        </w:rPr>
        <w:t xml:space="preserve">510 PS seiner derzeitigen 2.9 V6 Bi-Turbo Giulia Quadrifoglio gegen die 83 PS aus einem 4 Zylinder Motor mit 1.557 ccm Hubraum </w:t>
      </w:r>
      <w:r w:rsidR="0097353F">
        <w:rPr>
          <w:rFonts w:cs="Arial"/>
          <w:color w:val="auto"/>
          <w:lang w:val="de-DE"/>
        </w:rPr>
        <w:t xml:space="preserve">des Spider </w:t>
      </w:r>
      <w:r w:rsidR="00C16D23">
        <w:rPr>
          <w:rFonts w:cs="Arial"/>
          <w:color w:val="auto"/>
          <w:lang w:val="de-DE"/>
        </w:rPr>
        <w:t xml:space="preserve">zu tauschen. </w:t>
      </w:r>
    </w:p>
    <w:p w:rsidR="00C16D23" w:rsidRDefault="00C16D23" w:rsidP="008A3BCC">
      <w:pPr>
        <w:pStyle w:val="01TEXT"/>
        <w:rPr>
          <w:rFonts w:cs="Arial"/>
          <w:color w:val="auto"/>
          <w:lang w:val="de-DE"/>
        </w:rPr>
      </w:pPr>
    </w:p>
    <w:p w:rsidR="00C16D23" w:rsidRDefault="00C16D23" w:rsidP="008A3BCC">
      <w:pPr>
        <w:pStyle w:val="01TEXT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Mit</w:t>
      </w:r>
      <w:r w:rsidRPr="00C16D23">
        <w:rPr>
          <w:rFonts w:cs="Arial"/>
          <w:color w:val="auto"/>
          <w:lang w:val="de-DE"/>
        </w:rPr>
        <w:t xml:space="preserve"> </w:t>
      </w:r>
      <w:r w:rsidR="005C7372">
        <w:rPr>
          <w:rFonts w:cs="Arial"/>
          <w:color w:val="auto"/>
          <w:lang w:val="de-DE"/>
        </w:rPr>
        <w:t xml:space="preserve">Innovationen wie </w:t>
      </w:r>
      <w:r w:rsidRPr="00C16D23">
        <w:rPr>
          <w:rFonts w:cs="Arial"/>
          <w:color w:val="auto"/>
          <w:lang w:val="de-DE"/>
        </w:rPr>
        <w:t>Einzelradaufhängung vorne, Starrachse hinten und Teleskopdämpfer mit Schrau</w:t>
      </w:r>
      <w:r>
        <w:rPr>
          <w:rFonts w:cs="Arial"/>
          <w:color w:val="auto"/>
          <w:lang w:val="de-DE"/>
        </w:rPr>
        <w:t xml:space="preserve">benfedern an allen vier Rädern sowie einem Motor </w:t>
      </w:r>
      <w:r w:rsidR="005C7372">
        <w:rPr>
          <w:rFonts w:cs="Arial"/>
          <w:color w:val="auto"/>
          <w:lang w:val="de-DE"/>
        </w:rPr>
        <w:t xml:space="preserve">mit </w:t>
      </w:r>
      <w:r w:rsidRPr="00C16D23">
        <w:rPr>
          <w:rFonts w:cs="Arial"/>
          <w:color w:val="auto"/>
          <w:lang w:val="de-DE"/>
        </w:rPr>
        <w:t xml:space="preserve">oben liegenden Nockenwellen und Leichtmetallblock </w:t>
      </w:r>
      <w:r w:rsidR="0097353F">
        <w:rPr>
          <w:rFonts w:cs="Arial"/>
          <w:color w:val="auto"/>
          <w:lang w:val="de-DE"/>
        </w:rPr>
        <w:t>war der Giulia Spider</w:t>
      </w:r>
      <w:r w:rsidR="005C7372">
        <w:rPr>
          <w:rFonts w:cs="Arial"/>
          <w:color w:val="auto"/>
          <w:lang w:val="de-DE"/>
        </w:rPr>
        <w:t xml:space="preserve"> auch schon 1964 der Konkurrenz voraus. </w:t>
      </w:r>
    </w:p>
    <w:p w:rsidR="00C16D23" w:rsidRDefault="00C16D23" w:rsidP="008A3BCC">
      <w:pPr>
        <w:pStyle w:val="01TEXT"/>
        <w:rPr>
          <w:rFonts w:cs="Arial"/>
          <w:color w:val="auto"/>
          <w:lang w:val="de-DE"/>
        </w:rPr>
      </w:pPr>
    </w:p>
    <w:p w:rsidR="00C16D23" w:rsidRDefault="00C16D23" w:rsidP="008A3BCC">
      <w:pPr>
        <w:pStyle w:val="01TEXT"/>
        <w:rPr>
          <w:rFonts w:cs="Arial"/>
          <w:color w:val="auto"/>
          <w:lang w:val="de-DE"/>
        </w:rPr>
      </w:pPr>
    </w:p>
    <w:p w:rsidR="00C16D23" w:rsidRDefault="00C16D23" w:rsidP="008A3BCC">
      <w:pPr>
        <w:pStyle w:val="01TEXT"/>
        <w:rPr>
          <w:rFonts w:cs="Arial"/>
          <w:color w:val="auto"/>
          <w:lang w:val="de-DE"/>
        </w:rPr>
      </w:pPr>
    </w:p>
    <w:p w:rsidR="001078F9" w:rsidRDefault="005C7372" w:rsidP="008A3BCC">
      <w:pPr>
        <w:pStyle w:val="01TEXT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Kontakt:</w:t>
      </w:r>
    </w:p>
    <w:p w:rsidR="005C7372" w:rsidRDefault="005C7372" w:rsidP="008A3BCC">
      <w:pPr>
        <w:pStyle w:val="01TEXT"/>
        <w:rPr>
          <w:rFonts w:cs="Arial"/>
          <w:color w:val="auto"/>
          <w:lang w:val="de-DE"/>
        </w:rPr>
      </w:pPr>
    </w:p>
    <w:p w:rsidR="005C7372" w:rsidRPr="005C7372" w:rsidRDefault="005C7372" w:rsidP="005C7372">
      <w:pPr>
        <w:spacing w:line="240" w:lineRule="auto"/>
        <w:rPr>
          <w:rFonts w:asciiTheme="minorHAnsi" w:hAnsiTheme="minorHAnsi" w:cstheme="minorHAnsi"/>
          <w:sz w:val="16"/>
          <w:szCs w:val="16"/>
          <w:lang w:val="de-DE"/>
        </w:rPr>
      </w:pPr>
      <w:r w:rsidRPr="005C7372">
        <w:rPr>
          <w:rFonts w:asciiTheme="minorHAnsi" w:hAnsiTheme="minorHAnsi" w:cstheme="minorHAnsi"/>
          <w:sz w:val="16"/>
          <w:szCs w:val="16"/>
          <w:lang w:val="de-DE"/>
        </w:rPr>
        <w:t>Andreas Blecha</w:t>
      </w:r>
    </w:p>
    <w:p w:rsidR="005C7372" w:rsidRPr="005C7372" w:rsidRDefault="005C7372" w:rsidP="005C7372">
      <w:pPr>
        <w:spacing w:line="240" w:lineRule="auto"/>
        <w:rPr>
          <w:rFonts w:asciiTheme="minorHAnsi" w:hAnsiTheme="minorHAnsi" w:cstheme="minorHAnsi"/>
          <w:sz w:val="16"/>
          <w:szCs w:val="16"/>
          <w:lang w:val="de-DE"/>
        </w:rPr>
      </w:pPr>
      <w:r w:rsidRPr="005C7372">
        <w:rPr>
          <w:rFonts w:asciiTheme="minorHAnsi" w:hAnsiTheme="minorHAnsi" w:cstheme="minorHAnsi"/>
          <w:sz w:val="16"/>
          <w:szCs w:val="16"/>
          <w:lang w:val="de-DE"/>
        </w:rPr>
        <w:t>Public Relations Manager</w:t>
      </w:r>
    </w:p>
    <w:p w:rsidR="005C7372" w:rsidRPr="005C7372" w:rsidRDefault="005C7372" w:rsidP="005C7372">
      <w:pPr>
        <w:spacing w:line="240" w:lineRule="auto"/>
        <w:rPr>
          <w:rFonts w:asciiTheme="minorHAnsi" w:hAnsiTheme="minorHAnsi" w:cstheme="minorHAnsi"/>
          <w:sz w:val="16"/>
          <w:szCs w:val="16"/>
          <w:lang w:val="de-DE"/>
        </w:rPr>
      </w:pPr>
      <w:r w:rsidRPr="005C7372">
        <w:rPr>
          <w:rFonts w:asciiTheme="minorHAnsi" w:hAnsiTheme="minorHAnsi" w:cstheme="minorHAnsi"/>
          <w:sz w:val="16"/>
          <w:szCs w:val="16"/>
          <w:lang w:val="de-DE"/>
        </w:rPr>
        <w:br/>
        <w:t>FCA Austria GmbH</w:t>
      </w:r>
    </w:p>
    <w:p w:rsidR="005C7372" w:rsidRDefault="005C7372" w:rsidP="005C7372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>Schönbrunner Straße 297 - 307, 1120 Wien</w:t>
      </w:r>
    </w:p>
    <w:p w:rsidR="005C7372" w:rsidRDefault="005C7372" w:rsidP="005C7372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 xml:space="preserve">Tel: </w:t>
      </w:r>
      <w:r>
        <w:rPr>
          <w:rFonts w:asciiTheme="minorHAnsi" w:hAnsiTheme="minorHAnsi" w:cstheme="minorHAnsi"/>
          <w:i w:val="0"/>
          <w:szCs w:val="16"/>
          <w:lang w:val="de-AT"/>
        </w:rPr>
        <w:tab/>
        <w:t>+43 1 68001 1088</w:t>
      </w:r>
    </w:p>
    <w:p w:rsidR="005C7372" w:rsidRDefault="005C7372" w:rsidP="005C7372">
      <w:pPr>
        <w:pStyle w:val="04NomeLetteraItalic"/>
        <w:spacing w:line="240" w:lineRule="auto"/>
        <w:rPr>
          <w:rFonts w:asciiTheme="minorHAnsi" w:hAnsiTheme="minorHAnsi" w:cstheme="minorHAnsi"/>
          <w:i w:val="0"/>
          <w:color w:val="0070C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>E-Mail:</w:t>
      </w:r>
      <w:r>
        <w:rPr>
          <w:rFonts w:asciiTheme="minorHAnsi" w:hAnsiTheme="minorHAnsi" w:cstheme="minorHAnsi"/>
          <w:i w:val="0"/>
          <w:szCs w:val="16"/>
          <w:lang w:val="de-AT"/>
        </w:rPr>
        <w:tab/>
      </w:r>
      <w:hyperlink r:id="rId9" w:history="1">
        <w:r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andreas.blecha@fcagroup.com</w:t>
        </w:r>
      </w:hyperlink>
      <w:r>
        <w:rPr>
          <w:rFonts w:asciiTheme="minorHAnsi" w:hAnsiTheme="minorHAnsi" w:cstheme="minorHAnsi"/>
          <w:i w:val="0"/>
          <w:color w:val="B30931" w:themeColor="accent1"/>
          <w:szCs w:val="16"/>
          <w:lang w:val="de-AT"/>
        </w:rPr>
        <w:t xml:space="preserve"> </w:t>
      </w:r>
    </w:p>
    <w:p w:rsidR="005C7372" w:rsidRDefault="005C7372" w:rsidP="005C7372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 xml:space="preserve">Alfa Romeo Presse im Web: </w:t>
      </w:r>
      <w:hyperlink r:id="rId10" w:history="1">
        <w:r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www.alfaromeopress.at</w:t>
        </w:r>
      </w:hyperlink>
    </w:p>
    <w:p w:rsidR="00AE65DB" w:rsidRPr="00AE65DB" w:rsidRDefault="00AE65DB" w:rsidP="00AE65DB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</w:p>
    <w:sectPr w:rsidR="00AE65DB" w:rsidRPr="00AE65DB" w:rsidSect="005050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247" w:bottom="141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58" w:rsidRDefault="00C63058" w:rsidP="007368CD">
      <w:r>
        <w:separator/>
      </w:r>
    </w:p>
  </w:endnote>
  <w:endnote w:type="continuationSeparator" w:id="0">
    <w:p w:rsidR="00C63058" w:rsidRDefault="00C63058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C8316CA" wp14:editId="6C0E15BA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435389" w:rsidRDefault="00152E5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435389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</w:t>
                          </w:r>
                          <w:r w:rsidR="004F2F08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ß</w:t>
                          </w: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316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7c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5taxz7YC2qZ1Cw&#10;FCAw0CLMPVg0Qv7EaIAZkmH1Y0skxaj9yKELriOgBUPnfCPtBk7XhwXhJUBkWGM0LZd6GlDbXrJN&#10;Ax6mfuPiDjqmZlbMprUmNvs+g/lgY9rPMjOAzvfW6jRxF78B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ONlu3L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435389" w:rsidRDefault="00152E5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435389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 Stra</w:t>
                    </w:r>
                    <w:r w:rsidR="004F2F08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ß</w:t>
                    </w: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364724F" wp14:editId="6F82368F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4724F" id="Text Box 6" o:spid="_x0000_s1032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q9tgIAALkFAAAOAAAAZHJzL2Uyb0RvYy54bWysVNuOmzAQfa/Uf7D8znIJsAEtWSUhVJW2&#10;F2m3H+CACVbBprYT2Fb9945Nks3uqlLVlgfky/jMnJkzc3M7di06UKmY4Bn2rzyMKC9Fxfguw18e&#10;CmeOkdKEV6QVnGb4kSp8u3j75mboUxqIRrQVlQhAuEqHPsON1n3quqpsaEfUlegph8tayI5o2Mqd&#10;W0kyAHrXuoHnxe4gZNVLUVKl4DSfLvHC4tc1LfWnulZUozbDEJu2f2n/W/N3Fzck3UnSN6w8hkH+&#10;IoqOMA5Oz1A50QTtJXsF1bFSCiVqfVWKzhV1zUpqOQAb33vB5r4hPbVcIDmqP6dJ/T/Y8uPhs0Ss&#10;yvAsxoiTDmr0QEeNVmJEsUnP0KsUrO57sNMjHEOZLVXV34nyq0JcrBvCd3QppRgaSioIzzcv3Yun&#10;E44yINvhg6jADdlrYYHGWnYmd5ANBOhQpsdzaUwoJRwGQeBFSYRRCXfhLAhnkXVB0tPrXir9jooO&#10;mUWGJZTeopPDndImGpKeTIwzLgrWtrb8LX92AIbTCfiGp+bORGGr+SPxks18Mw+dMIg3TujlubMs&#10;1qETF/51lM/y9Tr3fxq/fpg2rKooN25OyvLDP6vcUeOTJs7aUqJllYEzISm5265biQ4ElF3Y75iQ&#10;CzP3eRg2CcDlBSU/CL1VkDhFPL92wiKMnOTamzuen6yS2AuTMC+eU7pjnP47JTRkOImCaBLTb7l5&#10;9nvNjaQd0zA7WtZleH42IqmR4IZXtrSasHZaX6TChP+UCij3qdBWsEajk1r1uB1ta5z7YCuqR1Cw&#10;FCAwkCnMPVg0Qn7HaIAZkmH1bU8kxah9z6ELZjGEBUPnciPtBk63pwXhJUBkWGM0Ldd6GlD7XrJd&#10;Ax6mfuNiCR1TMytm01pTNMc+g/lgOR1nmRlAl3tr9TRxF78A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fiRKv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1740182" wp14:editId="0A6AD848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40182" id="Text Box 7" o:spid="_x0000_s1033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sftAIAALkFAAAOAAAAZHJzL2Uyb0RvYy54bWysVNuOmzAQfa/Uf7D8TriEkICWrDYhVJW2&#10;F2m3H+CACVbBprYT2Fb9945Nkk12ValqywPyZXzmzMyZubkd2gYdqFRM8BT7Ew8jygtRMr5L8ZfH&#10;3FlgpDThJWkEpyl+ogrfLt++uem7hAaiFk1JJQIQrpK+S3GtdZe4ripq2hI1ER3lcFkJ2RINW7lz&#10;S0l6QG8bN/C8yO2FLDspCqoUnGbjJV5a/Kqihf5UVYpq1KQYuGn7l/a/NX93eUOSnSRdzYojDfIX&#10;LFrCODg9Q2VEE7SX7BVUywoplKj0pBCtK6qKFdTGANH43otoHmrSURsLJEd15zSp/wdbfDx8loiV&#10;KZ7OMeKkhRo90kGjlRjQ3KSn71QCVg8d2OkBjqHMNlTV3Yviq0JcrGvCd/ROStHXlJRAzzcv3Yun&#10;I44yINv+gyjBDdlrYYGGSrYmd5ANBOhQpqdzaQyVwrgMp8EsgqsC7mAdTmfWBUlOrzup9DsqWmQW&#10;KZZQeotODvdKGzYkOZkYZ1zkrGls+Rt+dQCG4wn4hqfmzrCw1fwRe/FmsVmEThhEGyf0ssy5y9eh&#10;E+X+fJZNs/U6838av36Y1KwsKTduTsrywz+r3FHjoybO2lKiYaWBM5SU3G3XjUQHAsrO7XdMyIWZ&#10;e03DJgFieRGSH4TeKoidPFrMnTAPZ0489xaO58erOPLCOMzy65DuGaf/HhLqUxzPgtkopt/G5tnv&#10;dWwkaZmG2dGwNsWLsxFJjAQ3vLSl1YQ14/oiFYb+cyqg3KdCW8EajY5q1cN2sK1x7oOtKJ9AwVKA&#10;wECLMPdgUQv5HaMeZkiK1bc9kRSj5j2HLphGQAuGzuVG2g2cbk8LwguASLHGaFyu9Tig9p1kuxo8&#10;jP3GxR10TMWsmE1rjWyOfQbzwcZ0nGVmAF3urdXzxF3+Ag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Fd3+x+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58" w:rsidRDefault="00C63058" w:rsidP="007368CD">
      <w:r>
        <w:separator/>
      </w:r>
    </w:p>
  </w:footnote>
  <w:footnote w:type="continuationSeparator" w:id="0">
    <w:p w:rsidR="00C63058" w:rsidRDefault="00C63058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EB2D4C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2448" behindDoc="0" locked="0" layoutInCell="1" allowOverlap="1" wp14:anchorId="74818718" wp14:editId="2828928A">
          <wp:simplePos x="0" y="0"/>
          <wp:positionH relativeFrom="column">
            <wp:posOffset>-1055370</wp:posOffset>
          </wp:positionH>
          <wp:positionV relativeFrom="paragraph">
            <wp:posOffset>3241929</wp:posOffset>
          </wp:positionV>
          <wp:extent cx="672465" cy="672465"/>
          <wp:effectExtent l="0" t="0" r="0" b="0"/>
          <wp:wrapNone/>
          <wp:docPr id="1" name="Grafik 1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378A847C" wp14:editId="580966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C7372" w:rsidRPr="005C7372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8A847C"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C7372" w:rsidRPr="005C7372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BAA8A0E" wp14:editId="587F38F7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A8A0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l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2qdh1WzEvBXVEyhY&#10;ChAYiBHmHhhmDZbwO8AYybD6vieSYtR+4PAQYFvPhpyN7WwQXjYCppHGaDLXeppN+16yXQPg01Pj&#10;4hYeS82sjp8TOT4xGA2WznGMmdlz/m+9noft6hcAAAD//wMAUEsDBBQABgAIAAAAIQCp7QAA3gAA&#10;AAoBAAAPAAAAZHJzL2Rvd25yZXYueG1sTI9BTsMwEEX3SNzBGiR21MGhSUkzqVCkil0lSg/gxm4S&#10;1R6H2G3S2+OuYDkzT3/eLzezNeyqR987QnhdJMA0NU711CIcvrcvK2A+SFLSONIIN+1hUz0+lLJQ&#10;bqIvfd2HlsUQ8oVE6EIYCs5902kr/cINmuLt5EYrQxzHlqtRTjHcGi6SJONW9hQ/dHLQdaeb8/5i&#10;EXY33k2pXR6aus52WfqzledPg/j8NH+sgQU9hz8Y7vpRHarodHQXUp4ZhPfsLZIIIhc5sDuQirg5&#10;IixFvgJelfx/heoXAAD//wMAUEsBAi0AFAAGAAgAAAAhALaDOJL+AAAA4QEAABMAAAAAAAAAAAAA&#10;AAAAAAAAAFtDb250ZW50X1R5cGVzXS54bWxQSwECLQAUAAYACAAAACEAOP0h/9YAAACUAQAACwAA&#10;AAAAAAAAAAAAAAAvAQAAX3JlbHMvLnJlbHNQSwECLQAUAAYACAAAACEAI4czpbACAAC0BQAADgAA&#10;AAAAAAAAAAAAAAAuAgAAZHJzL2Uyb0RvYy54bWxQSwECLQAUAAYACAAAACEAqe0AA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5280" behindDoc="0" locked="1" layoutInCell="1" allowOverlap="1" wp14:anchorId="23B93B91" wp14:editId="142EE95E">
              <wp:simplePos x="0" y="0"/>
              <wp:positionH relativeFrom="page">
                <wp:posOffset>605155</wp:posOffset>
              </wp:positionH>
              <wp:positionV relativeFrom="page">
                <wp:posOffset>-2540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93B91" id="_x0000_s1028" type="#_x0000_t202" style="position:absolute;margin-left:47.65pt;margin-top:-.2pt;width:18pt;height:263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2R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F2LESQs9eqKDRvdiQH5k6tN3KgGzxw4M9QB6sLW5qu5BFN8V4mJTE76nd1KKvqakhPh889J98XTE&#10;UQZk138SJfghBy0s0FDJ1hQPyoEAHfr0fO6NiaUAZRBECw9uCriazeb+fGab55Jket1JpT9Q0SIj&#10;pFhC7y06OT4obaIhyWRinHGRs6ax/W/4KwUYjhrwDU/NnYnCtvNn7MXbaBuFThgstk7oZZlzl29C&#10;Z5H7y3k2yzabzP9l/PphUrOypNy4majlh3/WuhPJR1KcyaVEw0oDZ0JScr/bNBIdCVA7t5+tOdxc&#10;zNzXYdgiQC5XKflB6N0HsZMvoqUT5uHciZde5Hh+fB8vvDAOs/x1Sg+M039PCfUpjufBfCTTJeir&#10;3Dz7vc2NJC3TsDwa1qY4OhuRxFBwy0vbWk1YM8ovSmHCv5QC2j012hLWcHRkqx52g52NYJqDnSif&#10;gcFSAMGAjLD4QDBnsITfHvZIitWPA5EUo+Yjh0EAtZ4EOQm7SSC8qAWsI43RKG70uJwOnWT7GsDH&#10;UePiDoalYpbHZqrGQE4jBrvBpnPaY2b5vPy3Vpdtu/4NAAD//wMAUEsDBBQABgAIAAAAIQCI18UG&#10;3AAAAAgBAAAPAAAAZHJzL2Rvd25yZXYueG1sTI/NbsIwEITvlfoO1lbqDRwISUuaDaoiod6QCjyA&#10;iZc4wj9pbEh4+5pTexzNaOabcjMZzW40+M5ZhMU8AUa2cbKzLcLxsJ29A/NBWCm0s4RwJw+b6vmp&#10;FIV0o/2m2z60LJZYXwgEFUJfcO4bRUb4uevJRu/sBiNClEPL5SDGWG40XyZJzo3obFxQoqdaUXPZ&#10;Xw3C7s7VmJrs2NR1vsvTn624fGnE15fp8wNYoCn8heGBH9Ghikwnd7XSM42wztKYRJitgD3sdBH1&#10;CSFbvq2AVyX/f6D6BQAA//8DAFBLAQItABQABgAIAAAAIQC2gziS/gAAAOEBAAATAAAAAAAAAAAA&#10;AAAAAAAAAABbQ29udGVudF9UeXBlc10ueG1sUEsBAi0AFAAGAAgAAAAhADj9If/WAAAAlAEAAAsA&#10;AAAAAAAAAAAAAAAALwEAAF9yZWxzLy5yZWxzUEsBAi0AFAAGAAgAAAAhANK6bZGzAgAAtQUAAA4A&#10;AAAAAAAAAAAAAAAALgIAAGRycy9lMm9Eb2MueG1sUEsBAi0AFAAGAAgAAAAhAIjXxQbcAAAACAEA&#10;AA8AAAAAAAAAAAAAAAAADQUAAGRycy9kb3ducmV2LnhtbFBLBQYAAAAABAAEAPMAAAAWBgAAAAA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1184" behindDoc="0" locked="1" layoutInCell="1" allowOverlap="1" wp14:anchorId="66BB7DC2" wp14:editId="41D467AC">
              <wp:simplePos x="0" y="0"/>
              <wp:positionH relativeFrom="page">
                <wp:posOffset>541020</wp:posOffset>
              </wp:positionH>
              <wp:positionV relativeFrom="page">
                <wp:posOffset>635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79277" id="Rectangle 17" o:spid="_x0000_s1026" style="position:absolute;margin-left:42.6pt;margin-top:.05pt;width:28.35pt;height:269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j9AQIAAPY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mh2JI8VA83o&#10;M6kmbGcUK26iQKPzJeW9uGeMLXr3CPKbZxY2PaWpNSKMvRIN0Spifvbbgxh4esrq8SM0BC+2AZJW&#10;+xaHCEgqsH0ayeE8ErUPTNLh/DrPF285k3Q1X5BGRDOWEOXptUMf3isYWNxUHIl8Qhe7Rx+m1FNK&#10;Yg9GNw/amBRgV28Msp0ge6xvitv5Cd1fphkbky3EZxPidKKSwaYyoiTKx4qnlifpamgO1D7CZD76&#10;LLTpAX9wNpLxKu6/bwUqzswHSxLeFotFdOplgJdBfRkIKwmq4oGzabsJk7u3DnXXU6UiqWFhTbK3&#10;OikS+U2sjsMicyVNjx8huvcyTlm/vuvqJwAAAP//AwBQSwMEFAAGAAgAAAAhAAGVTkrbAAAABwEA&#10;AA8AAABkcnMvZG93bnJldi54bWxMjs1OwzAQhO9IvIO1SNyok0JpGuJUCArHAmm5u/ESR9jrKHbT&#10;wNPXOcFxfjTzFevRGjZg71tHAtJZAgypdqqlRsB+93KTAfNBkpLGEQr4QQ/r8vKikLlyJ/rAoQoN&#10;iyPkcylAh9DlnPtao5V+5jqkmH253soQZd9w1ctTHLeGz5PknlvZUnzQssMnjfV3dbQCep2i4aum&#10;2le/79vnzXZ4/dy8CXF9NT4+AAs4hr8yTPgRHcrIdHBHUp4ZAdliHpuTz6b0Ll0BOwhY3GZL4GXB&#10;//OXZwAAAP//AwBQSwECLQAUAAYACAAAACEAtoM4kv4AAADhAQAAEwAAAAAAAAAAAAAAAAAAAAAA&#10;W0NvbnRlbnRfVHlwZXNdLnhtbFBLAQItABQABgAIAAAAIQA4/SH/1gAAAJQBAAALAAAAAAAAAAAA&#10;AAAAAC8BAABfcmVscy8ucmVsc1BLAQItABQABgAIAAAAIQBSjLj9AQIAAPYDAAAOAAAAAAAAAAAA&#10;AAAAAC4CAABkcnMvZTJvRG9jLnhtbFBLAQItABQABgAIAAAAIQABlU5K2wAAAAcBAAAPAAAAAAAA&#10;AAAAAAAAAFsEAABkcnMvZG93bnJldi54bWxQSwUGAAAAAAQABADzAAAAYwUAAAAA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C9A166B" wp14:editId="0E5AADB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7" name="Grafik 7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Pr="00C01009" w:rsidRDefault="00F44613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0400" behindDoc="0" locked="0" layoutInCell="1" allowOverlap="1" wp14:anchorId="47C5EFDC" wp14:editId="0F8FAA3C">
          <wp:simplePos x="0" y="0"/>
          <wp:positionH relativeFrom="column">
            <wp:posOffset>-1044575</wp:posOffset>
          </wp:positionH>
          <wp:positionV relativeFrom="paragraph">
            <wp:posOffset>3223794</wp:posOffset>
          </wp:positionV>
          <wp:extent cx="672999" cy="672999"/>
          <wp:effectExtent l="0" t="0" r="0" b="0"/>
          <wp:wrapNone/>
          <wp:docPr id="9" name="Grafik 9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67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5827513" wp14:editId="48D212FF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777FC7" w:rsidP="007368CD">
                          <w:pPr>
                            <w:pStyle w:val="01PRESSRELEASE"/>
                            <w:jc w:val="both"/>
                          </w:pPr>
                          <w:r>
                            <w:t>PRESSE 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2751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wsrwIAALQFAAAOAAAAZHJzL2Uyb0RvYy54bWysVG1vmzAQ/j5p/8Hyd8pLCQFUUrUhTJO6&#10;F6ndD3DABGtgM9sJVFP/+84mpGmrSdM2PljH+fzc23N3dT12LTpQqZjgGfYvPIwoL0XF+C7D3x4K&#10;J8ZIacIr0gpOM/xIFb5evX93NfQpDUQj2opKBCBcpUOf4UbrPnVdVTa0I+pC9JTDZS1kRzT8yp1b&#10;STIAete6gedF7iBk1UtRUqVAm0+XeGXx65qW+ktdK6pRm2GITdtT2nNrTnd1RdKdJH3DymMY5C+i&#10;6Ajj4PQElRNN0F6yN1AdK6VQotYXpehcUdespDYHyMb3XmVz35Ce2lygOKo/lUn9P9jy8+GrRKzK&#10;cIARJx206IGOGt2KEfmXpjxDr1Kwuu/BTo+ghzbbVFV/J8rvCnGxbgjf0RspxdBQUkF4vnnpnj2d&#10;cJQB2Q6fRAV+yF4LCzTWsjO1g2ogQIc2PZ5aY2IpQRkEceTBTQlXQRJ6UbywLkg6v+6l0h+o6JAR&#10;Miyh9RadHO6UNtGQdDYxzrgoWNva9rf8hQIMJw34hqfmzkRhu/kz8ZJNvIlDJwyijRN6ee7cFOvQ&#10;iQp/ucgv8/U695+MXz9MG1ZVlBs3M7P88M86d+T4xIkTt5RoWWXgTEhK7rbrVqIDAWYX9jsW5MzM&#10;fRmGLQLk8iolPwi92yBxiiheOmERLpxk6cWO5ye3SeSFSZgXL1O6Y5z+e0poyHCyCBYTmX6bm2e/&#10;t7mRtGMadkfLugzHJyOSGgpueGVbqwlrJ/msFCb851JAu+dGW8Iajk5s1eN2tKNxmoOtqB6BwVIA&#10;wYCMsPdAMGewhN8B1kiG1Y89kRSj9iOHQQC1ngU5C9tZILxsBGwjjdEkrvW0m/a9ZLsGwKdR4+IG&#10;hqVmlsdmqqZAjiMGq8Gmc1xjZvec/1ur52W7+gUAAP//AwBQSwMEFAAGAAgAAAAhAPNEn0XdAAAA&#10;CQEAAA8AAABkcnMvZG93bnJldi54bWxMj81ugzAQhO+V+g7WVuqtMYXgNhQTVUhRb5Ga5AE2eAMo&#10;/qHYCeTt65za4+yMZr4t17PR7Eqj752V8LpIgJFtnOptK+Gw37y8A/MBrULtLEm4kYd19fhQYqHc&#10;ZL/pugstiyXWFyihC2EoOPdNRwb9wg1ko3dyo8EQ5dhyNeIUy43maZIIbrC3caHDgeqOmvPuYiRs&#10;b7ybMpMfmroWW5H9bPD8paV8fpo/P4AFmsNfGO74ER2qyHR0F6s80xJWYhmTEsQyB3b3szQejhLy&#10;9E0Ar0r+/4PqFwAA//8DAFBLAQItABQABgAIAAAAIQC2gziS/gAAAOEBAAATAAAAAAAAAAAAAAAA&#10;AAAAAABbQ29udGVudF9UeXBlc10ueG1sUEsBAi0AFAAGAAgAAAAhADj9If/WAAAAlAEAAAsAAAAA&#10;AAAAAAAAAAAALwEAAF9yZWxzLy5yZWxzUEsBAi0AFAAGAAgAAAAhACA+DCyvAgAAtAUAAA4AAAAA&#10;AAAAAAAAAAAALgIAAGRycy9lMm9Eb2MueG1sUEsBAi0AFAAGAAgAAAAhAPNEn0XdAAAACQ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375E15" w:rsidRPr="000F2D20" w:rsidRDefault="00777FC7" w:rsidP="007368CD">
                    <w:pPr>
                      <w:pStyle w:val="01PRESSRELEASE"/>
                      <w:jc w:val="both"/>
                    </w:pPr>
                    <w:r>
                      <w:t>PRESSE 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7088" behindDoc="0" locked="1" layoutInCell="1" allowOverlap="1" wp14:anchorId="3E2FAA36" wp14:editId="45A1B0D5">
              <wp:simplePos x="0" y="0"/>
              <wp:positionH relativeFrom="page">
                <wp:posOffset>621030</wp:posOffset>
              </wp:positionH>
              <wp:positionV relativeFrom="page">
                <wp:posOffset>-8890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FAA36" id="_x0000_s1030" type="#_x0000_t202" style="position:absolute;margin-left:48.9pt;margin-top:-.7pt;width:18pt;height:263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WS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B53ipIUePdFBo3sxIFBBffpOJWD22IGhHkAPtjZX1T2I4rtCXGxqwvf0TkrR15SUEJ9vXrovno44&#10;yoDs+k+iBD/koIUFGirZmuJBORCgQ5+ez70xsRSgDIJo4cFNAVez2dyfz2zzXJJMrzup9AcqWmSE&#10;FEvovUUnxwelTTQkmUyMMy5y1jS2/w1/pQDDUQO+4am5M1HYdv6MvXgbbaPQCYPF1gm9LHPu8k3o&#10;LHJ/Oc9m2WaT+b+MXz9MalaWlBs3E7X88M9adyL5SIozuZRoWGngTEhK7nebRqIjAWrn9rM1h5uL&#10;mfs6DFsEyOUqJT8IvfsgdvJFtHTCPJw78dKLHM+P7+OFF8Zhlr9O6YFx+u8poT7F8TyYj2S6BH2V&#10;m2e/t7mRpGUalkfD2hRHZyOSGApueWlbqwlrRvlFKUz4l1JAu6dGW8Iajo5s1cNusLMRTnOwE+Uz&#10;MFgKIBiQERYfCOYMlvDbwx5JsfpxIJJi1HzkMAig1pMgJ2E3CYQXtYB1pDEaxY0el9Ohk2xfA/g4&#10;alzcwbBUzPLYTNUYyGnEYDfYdE57zCyfl//W6rJt178BAAD//wMAUEsDBBQABgAIAAAAIQDrLukT&#10;3gAAAAkBAAAPAAAAZHJzL2Rvd25yZXYueG1sTI/NbsIwEITvlfoO1lbqDRwIpG2aDaoiod6QCjzA&#10;Em+TCP+ksSHh7WtO7XFnRjPfFpvJaHHlwXfOIizmCQi2tVOdbRCOh+3sFYQPZBVpZxnhxh425eND&#10;Qblyo/3i6z40IpZYnxNCG0KfS+nrlg35uevZRu/bDYZCPIdGqoHGWG60XCZJJg11Ni601HPVcn3e&#10;XwzC7ibbMTXrY11V2S5Lf7Z0/tSIz0/TxzuIwFP4C8MdP6JDGZlO7mKVFxrh7SWSB4TZYgXi7qdp&#10;FE4I62W2AlkW8v8H5S8AAAD//wMAUEsBAi0AFAAGAAgAAAAhALaDOJL+AAAA4QEAABMAAAAAAAAA&#10;AAAAAAAAAAAAAFtDb250ZW50X1R5cGVzXS54bWxQSwECLQAUAAYACAAAACEAOP0h/9YAAACUAQAA&#10;CwAAAAAAAAAAAAAAAAAvAQAAX3JlbHMvLnJlbHNQSwECLQAUAAYACAAAACEAuei1krMCAAC1BQAA&#10;DgAAAAAAAAAAAAAAAAAuAgAAZHJzL2Uyb0RvYy54bWxQSwECLQAUAAYACAAAACEA6y7pE94AAAAJ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5040" behindDoc="0" locked="1" layoutInCell="1" allowOverlap="1" wp14:anchorId="6709C5B3" wp14:editId="7CF25A8F">
              <wp:simplePos x="0" y="0"/>
              <wp:positionH relativeFrom="page">
                <wp:posOffset>548005</wp:posOffset>
              </wp:positionH>
              <wp:positionV relativeFrom="page">
                <wp:posOffset>-5080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A019FF" id="Rectangle 17" o:spid="_x0000_s1026" style="position:absolute;margin-left:43.15pt;margin-top:-.4pt;width:28.35pt;height:269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iMAgIAAPU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io+58yKgUb0&#10;mUQTtjOKFTdRn9H5ktJe3DPGDr17BPnNMwubntLUGhHGXomGWBUxP/vtQQw8PWX1+BEaghfbAEmq&#10;fYtDBCQR2D5N5HCeiNoHJulwfp3ni7ecSbqaL0iiIo0sE+XptUMf3isYWNxUHIl8Qhe7Rx8iG1Ge&#10;UhJ7MLp50MakALt6Y5DtBLljfVPczk/o/jLN2JhsIT6bEKcTlfw1lRElUT5WPLU8SVdDc6D2ESbv&#10;0V+hTQ/4g7ORfFdx/30rUHFmPliS8LZYLKJRLwO8DOrLQFhJUBUPnE3bTZjMvXWou54qFUkNC2uS&#10;vdVJkchvYnUcFnkrCXX8B9G8l3HK+vVbVz8BAAD//wMAUEsDBBQABgAIAAAAIQCAbTtl3AAAAAgB&#10;AAAPAAAAZHJzL2Rvd25yZXYueG1sTI/LTsMwEEX3SPyDNUjsqFMCJYRMKgSFZYFQ9m48xBF+RLab&#10;Br4eZwXL0b26c061noxmI/nQO4uwXGTAyLZO9rZD2L0/XRTAQhRWCu0sIXxTgHV9elKJUrqjfaOx&#10;iR1LIzaUAkHFOJSch1aREWHhBrIp+3TeiJhO33HpxTGNG80vs2zFjeht+qDEQA+K2q/mYBC8WpLm&#10;t12za35et4+b7fj8sXlBPD+b7u+ARZriXxlm/IQOdWLau4OVgWmEYpWnJsIsMMdXeVLbI1znNwXw&#10;uuL/BepfAAAA//8DAFBLAQItABQABgAIAAAAIQC2gziS/gAAAOEBAAATAAAAAAAAAAAAAAAAAAAA&#10;AABbQ29udGVudF9UeXBlc10ueG1sUEsBAi0AFAAGAAgAAAAhADj9If/WAAAAlAEAAAsAAAAAAAAA&#10;AAAAAAAALwEAAF9yZWxzLy5yZWxzUEsBAi0AFAAGAAgAAAAhACi6mIwCAgAA9QMAAA4AAAAAAAAA&#10;AAAAAAAALgIAAGRycy9lMm9Eb2MueG1sUEsBAi0AFAAGAAgAAAAhAIBtO2XcAAAACAEAAA8AAAAA&#10;AAAAAAAAAAAAXAQAAGRycy9kb3ducmV2LnhtbFBLBQYAAAAABAAEAPMAAABlBQAAAAA=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8892DC9" wp14:editId="41AE726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1" name="Grafik 11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5C66BE8A" wp14:editId="6CA8A306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13" name="Grafik 13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F67"/>
    <w:multiLevelType w:val="multilevel"/>
    <w:tmpl w:val="B8A41BF4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" w15:restartNumberingAfterBreak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5368"/>
    <w:multiLevelType w:val="multilevel"/>
    <w:tmpl w:val="1E90EB6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 w15:restartNumberingAfterBreak="0">
    <w:nsid w:val="20896CB5"/>
    <w:multiLevelType w:val="multilevel"/>
    <w:tmpl w:val="5A6EBF82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" w15:restartNumberingAfterBreak="0">
    <w:nsid w:val="260244D5"/>
    <w:multiLevelType w:val="multilevel"/>
    <w:tmpl w:val="6BD422F6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29A8441B"/>
    <w:multiLevelType w:val="multilevel"/>
    <w:tmpl w:val="EF72B204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6" w15:restartNumberingAfterBreak="0">
    <w:nsid w:val="2AD26997"/>
    <w:multiLevelType w:val="hybridMultilevel"/>
    <w:tmpl w:val="29643BB8"/>
    <w:lvl w:ilvl="0" w:tplc="2AF6A390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7" w15:restartNumberingAfterBreak="0">
    <w:nsid w:val="2B8266F7"/>
    <w:multiLevelType w:val="hybridMultilevel"/>
    <w:tmpl w:val="E178468A"/>
    <w:lvl w:ilvl="0" w:tplc="2AF6A3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956ADA"/>
    <w:multiLevelType w:val="hybridMultilevel"/>
    <w:tmpl w:val="E4DA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62EB"/>
    <w:multiLevelType w:val="multilevel"/>
    <w:tmpl w:val="FEF212D0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36EF3CA3"/>
    <w:multiLevelType w:val="multilevel"/>
    <w:tmpl w:val="6D98D59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  <w:lang w:val="de-DE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1" w15:restartNumberingAfterBreak="0">
    <w:nsid w:val="41645688"/>
    <w:multiLevelType w:val="hybridMultilevel"/>
    <w:tmpl w:val="B60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33314"/>
    <w:multiLevelType w:val="multilevel"/>
    <w:tmpl w:val="8CF05CA8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4E0E39F3"/>
    <w:multiLevelType w:val="multilevel"/>
    <w:tmpl w:val="D510674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 w15:restartNumberingAfterBreak="0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99F"/>
    <w:multiLevelType w:val="multilevel"/>
    <w:tmpl w:val="517A4F3A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55E32DEE"/>
    <w:multiLevelType w:val="multilevel"/>
    <w:tmpl w:val="73AE3D5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7" w15:restartNumberingAfterBreak="0">
    <w:nsid w:val="5B6F05E6"/>
    <w:multiLevelType w:val="hybridMultilevel"/>
    <w:tmpl w:val="45A66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934D49"/>
    <w:multiLevelType w:val="multilevel"/>
    <w:tmpl w:val="85B4EFC2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6A0A472F"/>
    <w:multiLevelType w:val="hybridMultilevel"/>
    <w:tmpl w:val="459E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"/>
  </w:num>
  <w:num w:numId="5">
    <w:abstractNumId w:val="22"/>
  </w:num>
  <w:num w:numId="6">
    <w:abstractNumId w:val="2"/>
  </w:num>
  <w:num w:numId="7">
    <w:abstractNumId w:val="0"/>
  </w:num>
  <w:num w:numId="8">
    <w:abstractNumId w:val="16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15"/>
  </w:num>
  <w:num w:numId="14">
    <w:abstractNumId w:val="12"/>
  </w:num>
  <w:num w:numId="15">
    <w:abstractNumId w:val="4"/>
  </w:num>
  <w:num w:numId="16">
    <w:abstractNumId w:val="9"/>
  </w:num>
  <w:num w:numId="17">
    <w:abstractNumId w:val="19"/>
    <w:lvlOverride w:ilvl="0">
      <w:lvl w:ilvl="0">
        <w:numFmt w:val="bullet"/>
        <w:lvlText w:val="•"/>
        <w:lvlJc w:val="left"/>
        <w:rPr>
          <w:position w:val="0"/>
          <w:rtl w:val="0"/>
          <w:lang w:val="de-DE"/>
        </w:rPr>
      </w:lvl>
    </w:lvlOverride>
  </w:num>
  <w:num w:numId="18">
    <w:abstractNumId w:val="19"/>
  </w:num>
  <w:num w:numId="19">
    <w:abstractNumId w:val="7"/>
  </w:num>
  <w:num w:numId="20">
    <w:abstractNumId w:val="6"/>
  </w:num>
  <w:num w:numId="21">
    <w:abstractNumId w:val="17"/>
  </w:num>
  <w:num w:numId="22">
    <w:abstractNumId w:val="11"/>
  </w:num>
  <w:num w:numId="23">
    <w:abstractNumId w:val="17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F7"/>
    <w:rsid w:val="00004698"/>
    <w:rsid w:val="00006E4D"/>
    <w:rsid w:val="0003669A"/>
    <w:rsid w:val="00043A5C"/>
    <w:rsid w:val="00077AF9"/>
    <w:rsid w:val="000A1BF8"/>
    <w:rsid w:val="000B4AE4"/>
    <w:rsid w:val="000B6717"/>
    <w:rsid w:val="000C12DB"/>
    <w:rsid w:val="000D1D5E"/>
    <w:rsid w:val="000E49BB"/>
    <w:rsid w:val="000E4DB6"/>
    <w:rsid w:val="000E5473"/>
    <w:rsid w:val="000F41DE"/>
    <w:rsid w:val="000F60EE"/>
    <w:rsid w:val="001078F9"/>
    <w:rsid w:val="001258D0"/>
    <w:rsid w:val="00133F35"/>
    <w:rsid w:val="0013681A"/>
    <w:rsid w:val="00152E55"/>
    <w:rsid w:val="00153E79"/>
    <w:rsid w:val="00154B3C"/>
    <w:rsid w:val="00160D58"/>
    <w:rsid w:val="001637F4"/>
    <w:rsid w:val="001705FC"/>
    <w:rsid w:val="00171E01"/>
    <w:rsid w:val="00172284"/>
    <w:rsid w:val="00174187"/>
    <w:rsid w:val="001749F1"/>
    <w:rsid w:val="00195596"/>
    <w:rsid w:val="001A0EC4"/>
    <w:rsid w:val="001B6864"/>
    <w:rsid w:val="001C22AF"/>
    <w:rsid w:val="001C64DD"/>
    <w:rsid w:val="001D383C"/>
    <w:rsid w:val="001F6037"/>
    <w:rsid w:val="0020361E"/>
    <w:rsid w:val="00217070"/>
    <w:rsid w:val="0022229E"/>
    <w:rsid w:val="0024198C"/>
    <w:rsid w:val="00260C4F"/>
    <w:rsid w:val="00261868"/>
    <w:rsid w:val="00265ADC"/>
    <w:rsid w:val="00267622"/>
    <w:rsid w:val="0027663C"/>
    <w:rsid w:val="00280D42"/>
    <w:rsid w:val="002A6DB2"/>
    <w:rsid w:val="002D694C"/>
    <w:rsid w:val="00307210"/>
    <w:rsid w:val="00315CEA"/>
    <w:rsid w:val="003365BF"/>
    <w:rsid w:val="0034593D"/>
    <w:rsid w:val="00345E09"/>
    <w:rsid w:val="00355DCE"/>
    <w:rsid w:val="00366E38"/>
    <w:rsid w:val="00370917"/>
    <w:rsid w:val="00375E15"/>
    <w:rsid w:val="00377799"/>
    <w:rsid w:val="003A72B4"/>
    <w:rsid w:val="003B6E5B"/>
    <w:rsid w:val="003C20E1"/>
    <w:rsid w:val="003D4A60"/>
    <w:rsid w:val="003F0D6C"/>
    <w:rsid w:val="00404792"/>
    <w:rsid w:val="00406679"/>
    <w:rsid w:val="004071E9"/>
    <w:rsid w:val="004209F4"/>
    <w:rsid w:val="00425778"/>
    <w:rsid w:val="00426287"/>
    <w:rsid w:val="00435389"/>
    <w:rsid w:val="0044578F"/>
    <w:rsid w:val="004475B3"/>
    <w:rsid w:val="0045305E"/>
    <w:rsid w:val="00465003"/>
    <w:rsid w:val="00477CD2"/>
    <w:rsid w:val="004907A6"/>
    <w:rsid w:val="00494D85"/>
    <w:rsid w:val="00497388"/>
    <w:rsid w:val="004A05E3"/>
    <w:rsid w:val="004A416A"/>
    <w:rsid w:val="004B28D5"/>
    <w:rsid w:val="004C5A9B"/>
    <w:rsid w:val="004F1189"/>
    <w:rsid w:val="004F2F08"/>
    <w:rsid w:val="005050F9"/>
    <w:rsid w:val="00507852"/>
    <w:rsid w:val="00510FB3"/>
    <w:rsid w:val="00511E1D"/>
    <w:rsid w:val="0052110D"/>
    <w:rsid w:val="005427D2"/>
    <w:rsid w:val="00544DF0"/>
    <w:rsid w:val="00551514"/>
    <w:rsid w:val="00555C1D"/>
    <w:rsid w:val="00561499"/>
    <w:rsid w:val="005850A0"/>
    <w:rsid w:val="005858DB"/>
    <w:rsid w:val="005B2965"/>
    <w:rsid w:val="005C3C0A"/>
    <w:rsid w:val="005C7372"/>
    <w:rsid w:val="005D7A0C"/>
    <w:rsid w:val="00616355"/>
    <w:rsid w:val="00616BF5"/>
    <w:rsid w:val="00633EE1"/>
    <w:rsid w:val="00642958"/>
    <w:rsid w:val="00645D33"/>
    <w:rsid w:val="00670FF8"/>
    <w:rsid w:val="006823B8"/>
    <w:rsid w:val="006B3448"/>
    <w:rsid w:val="007156BF"/>
    <w:rsid w:val="00720749"/>
    <w:rsid w:val="00732D81"/>
    <w:rsid w:val="007368CD"/>
    <w:rsid w:val="007370E6"/>
    <w:rsid w:val="00746F04"/>
    <w:rsid w:val="00777FC7"/>
    <w:rsid w:val="00786B23"/>
    <w:rsid w:val="00791757"/>
    <w:rsid w:val="00794103"/>
    <w:rsid w:val="007A160B"/>
    <w:rsid w:val="007A7934"/>
    <w:rsid w:val="007C285E"/>
    <w:rsid w:val="007C6F7B"/>
    <w:rsid w:val="007D0C12"/>
    <w:rsid w:val="007E007F"/>
    <w:rsid w:val="007E5557"/>
    <w:rsid w:val="007E7401"/>
    <w:rsid w:val="007F1DCB"/>
    <w:rsid w:val="00813134"/>
    <w:rsid w:val="00813E47"/>
    <w:rsid w:val="0083110D"/>
    <w:rsid w:val="008349B2"/>
    <w:rsid w:val="00847945"/>
    <w:rsid w:val="008708D9"/>
    <w:rsid w:val="00871AAE"/>
    <w:rsid w:val="008730CF"/>
    <w:rsid w:val="00873E41"/>
    <w:rsid w:val="00877676"/>
    <w:rsid w:val="008849D2"/>
    <w:rsid w:val="008A3BCC"/>
    <w:rsid w:val="008B1863"/>
    <w:rsid w:val="008C2A31"/>
    <w:rsid w:val="008F02F5"/>
    <w:rsid w:val="0090278D"/>
    <w:rsid w:val="00926FF1"/>
    <w:rsid w:val="00932C53"/>
    <w:rsid w:val="0093518E"/>
    <w:rsid w:val="00954835"/>
    <w:rsid w:val="0097353F"/>
    <w:rsid w:val="00974C7A"/>
    <w:rsid w:val="009B235E"/>
    <w:rsid w:val="009D34A2"/>
    <w:rsid w:val="009F4A69"/>
    <w:rsid w:val="009F54E7"/>
    <w:rsid w:val="009F650A"/>
    <w:rsid w:val="00A040A1"/>
    <w:rsid w:val="00A21A4C"/>
    <w:rsid w:val="00A367CF"/>
    <w:rsid w:val="00A50E80"/>
    <w:rsid w:val="00A83BA0"/>
    <w:rsid w:val="00A94A92"/>
    <w:rsid w:val="00A968B5"/>
    <w:rsid w:val="00AA20DB"/>
    <w:rsid w:val="00AA4FF5"/>
    <w:rsid w:val="00AA5EBA"/>
    <w:rsid w:val="00AB4BA3"/>
    <w:rsid w:val="00AB5FD6"/>
    <w:rsid w:val="00AC33CA"/>
    <w:rsid w:val="00AE65DB"/>
    <w:rsid w:val="00B148F2"/>
    <w:rsid w:val="00B3421A"/>
    <w:rsid w:val="00B528E5"/>
    <w:rsid w:val="00B56CCF"/>
    <w:rsid w:val="00B57857"/>
    <w:rsid w:val="00B63882"/>
    <w:rsid w:val="00B66480"/>
    <w:rsid w:val="00B717D2"/>
    <w:rsid w:val="00B911EA"/>
    <w:rsid w:val="00B92FD4"/>
    <w:rsid w:val="00BA540C"/>
    <w:rsid w:val="00BB7006"/>
    <w:rsid w:val="00BD0AFC"/>
    <w:rsid w:val="00BD5DFC"/>
    <w:rsid w:val="00C13EC3"/>
    <w:rsid w:val="00C16D23"/>
    <w:rsid w:val="00C479C1"/>
    <w:rsid w:val="00C520C0"/>
    <w:rsid w:val="00C604B9"/>
    <w:rsid w:val="00C63058"/>
    <w:rsid w:val="00C73A64"/>
    <w:rsid w:val="00C92A63"/>
    <w:rsid w:val="00CB529D"/>
    <w:rsid w:val="00CB7AAC"/>
    <w:rsid w:val="00CC6C29"/>
    <w:rsid w:val="00CD655F"/>
    <w:rsid w:val="00CE25F8"/>
    <w:rsid w:val="00CE2C17"/>
    <w:rsid w:val="00CE3588"/>
    <w:rsid w:val="00D14F35"/>
    <w:rsid w:val="00D2547B"/>
    <w:rsid w:val="00D4034A"/>
    <w:rsid w:val="00D4276C"/>
    <w:rsid w:val="00D57356"/>
    <w:rsid w:val="00D60CE0"/>
    <w:rsid w:val="00D618BA"/>
    <w:rsid w:val="00D64E09"/>
    <w:rsid w:val="00D7423F"/>
    <w:rsid w:val="00D90126"/>
    <w:rsid w:val="00DA370C"/>
    <w:rsid w:val="00DC6AA1"/>
    <w:rsid w:val="00DE029B"/>
    <w:rsid w:val="00DE5DEC"/>
    <w:rsid w:val="00DF0662"/>
    <w:rsid w:val="00DF3437"/>
    <w:rsid w:val="00E12762"/>
    <w:rsid w:val="00E2173F"/>
    <w:rsid w:val="00E242B3"/>
    <w:rsid w:val="00E25B45"/>
    <w:rsid w:val="00E3340D"/>
    <w:rsid w:val="00E355E4"/>
    <w:rsid w:val="00E365DA"/>
    <w:rsid w:val="00E441D3"/>
    <w:rsid w:val="00E80FF9"/>
    <w:rsid w:val="00E81717"/>
    <w:rsid w:val="00E84EBA"/>
    <w:rsid w:val="00E8679B"/>
    <w:rsid w:val="00EA3B00"/>
    <w:rsid w:val="00EB2D4C"/>
    <w:rsid w:val="00EC31AB"/>
    <w:rsid w:val="00EC3397"/>
    <w:rsid w:val="00F10E9B"/>
    <w:rsid w:val="00F26552"/>
    <w:rsid w:val="00F4080E"/>
    <w:rsid w:val="00F44613"/>
    <w:rsid w:val="00F44EB4"/>
    <w:rsid w:val="00F54CA6"/>
    <w:rsid w:val="00F6438A"/>
    <w:rsid w:val="00F66FF7"/>
    <w:rsid w:val="00FB5AA5"/>
    <w:rsid w:val="00FD439F"/>
    <w:rsid w:val="00FD5C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690297A5-1FFC-4300-B15A-9923120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043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0624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9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uiPriority w:val="99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  <w:style w:type="paragraph" w:customStyle="1" w:styleId="BodyTextNewNewNew">
    <w:name w:val="Body Text New New New"/>
    <w:basedOn w:val="Standard"/>
    <w:uiPriority w:val="99"/>
    <w:rsid w:val="004C5A9B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Standard"/>
    <w:uiPriority w:val="99"/>
    <w:rsid w:val="004C5A9B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rsid w:val="000E49BB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175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757"/>
    <w:rPr>
      <w:rFonts w:ascii="Arial" w:hAnsi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757"/>
    <w:rPr>
      <w:vertAlign w:val="superscript"/>
    </w:rPr>
  </w:style>
  <w:style w:type="character" w:customStyle="1" w:styleId="m-1574786009965573580gmail-il">
    <w:name w:val="m_-1574786009965573580gmail-il"/>
    <w:basedOn w:val="Absatz-Standardschriftart"/>
    <w:rsid w:val="001A0EC4"/>
  </w:style>
  <w:style w:type="character" w:customStyle="1" w:styleId="berschrift2Zchn">
    <w:name w:val="Überschrift 2 Zchn"/>
    <w:basedOn w:val="Absatz-Standardschriftart"/>
    <w:link w:val="berschrift2"/>
    <w:rsid w:val="00043A5C"/>
    <w:rPr>
      <w:rFonts w:asciiTheme="majorHAnsi" w:eastAsiaTheme="majorEastAsia" w:hAnsiTheme="majorHAnsi" w:cstheme="majorBidi"/>
      <w:color w:val="850624" w:themeColor="accent1" w:themeShade="BF"/>
      <w:sz w:val="26"/>
      <w:szCs w:val="26"/>
    </w:rPr>
  </w:style>
  <w:style w:type="paragraph" w:customStyle="1" w:styleId="m-3385347942554841822m1573727272034786768bodytext">
    <w:name w:val="m_-3385347942554841822m_1573727272034786768bodytext"/>
    <w:basedOn w:val="Standard"/>
    <w:rsid w:val="00043A5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romeopress.at" TargetMode="External"/><Relationship Id="rId4" Type="http://schemas.openxmlformats.org/officeDocument/2006/relationships/styles" Target="styles.xml"/><Relationship Id="rId9" Type="http://schemas.openxmlformats.org/officeDocument/2006/relationships/hyperlink" Target="mailto:andreas.blecha@fcagrou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ECFE-9D64-408C-8A63-D9131B97FF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2D2C4A-D2F0-4163-9E71-DE8B9B5D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2061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7</cp:revision>
  <cp:lastPrinted>2019-07-23T08:06:00Z</cp:lastPrinted>
  <dcterms:created xsi:type="dcterms:W3CDTF">2019-07-22T12:23:00Z</dcterms:created>
  <dcterms:modified xsi:type="dcterms:W3CDTF">2019-07-23T08:12:00Z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50db9763-1d7a-439b-a4da-97bf8d2be1f5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F05458A,07.02.2017 15:49:50,PUBLIC</vt:lpwstr>
  </property>
</Properties>
</file>