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E0" w:rsidRPr="0019111B" w:rsidRDefault="005C09FF" w:rsidP="00826441">
      <w:pPr>
        <w:pStyle w:val="01TEXT"/>
        <w:rPr>
          <w:rFonts w:asciiTheme="majorHAnsi" w:hAnsiTheme="majorHAnsi" w:cstheme="majorHAnsi"/>
          <w:b/>
          <w:color w:val="C00000"/>
          <w:sz w:val="24"/>
          <w:szCs w:val="28"/>
          <w:lang w:val="de-AT"/>
        </w:rPr>
      </w:pPr>
      <w:r w:rsidRPr="0019111B">
        <w:rPr>
          <w:rFonts w:asciiTheme="majorHAnsi" w:hAnsiTheme="majorHAnsi" w:cstheme="majorHAnsi"/>
          <w:b/>
          <w:color w:val="C00000"/>
          <w:sz w:val="24"/>
          <w:szCs w:val="28"/>
          <w:lang w:val="de-AT"/>
        </w:rPr>
        <w:t>Fiat 3½ HP von 1899 startet beim „London to Brighton Veteran Car Run“</w:t>
      </w:r>
    </w:p>
    <w:p w:rsidR="005C09FF" w:rsidRPr="0019111B" w:rsidRDefault="005C09FF" w:rsidP="00826441">
      <w:pPr>
        <w:pStyle w:val="01TEXT"/>
        <w:rPr>
          <w:rFonts w:asciiTheme="majorHAnsi" w:hAnsiTheme="majorHAnsi" w:cstheme="majorHAnsi"/>
          <w:b/>
          <w:color w:val="B30931"/>
          <w:sz w:val="24"/>
          <w:szCs w:val="28"/>
          <w:lang w:val="de-AT"/>
        </w:rPr>
      </w:pPr>
    </w:p>
    <w:p w:rsidR="0019111B" w:rsidRPr="0019111B" w:rsidRDefault="0019111B" w:rsidP="0019111B">
      <w:pPr>
        <w:pStyle w:val="01INTROBOLD"/>
        <w:rPr>
          <w:rFonts w:cs="Arial"/>
          <w:b w:val="0"/>
          <w:i/>
          <w:sz w:val="22"/>
          <w:szCs w:val="22"/>
          <w:lang w:val="de-AT"/>
        </w:rPr>
      </w:pPr>
      <w:r w:rsidRPr="0019111B">
        <w:rPr>
          <w:rFonts w:cs="Arial"/>
          <w:b w:val="0"/>
          <w:i/>
          <w:sz w:val="22"/>
          <w:szCs w:val="22"/>
          <w:lang w:val="de-AT"/>
        </w:rPr>
        <w:t xml:space="preserve">Am 3. November 2019 gehen mehr als 400 automobile Veteranen aus den Baujahren vor 1905 auf die 86 Kilometer lange Tour von der Hauptstadt an die Küste des Ärmelkanals. Die britische Vertretung von Fiat Chrysler Automobiles (FCA) nimmt mit einem der ältesten noch existierenden </w:t>
      </w:r>
      <w:r w:rsidRPr="0019111B">
        <w:rPr>
          <w:rFonts w:cs="Arial"/>
          <w:b w:val="0"/>
          <w:i/>
          <w:sz w:val="22"/>
          <w:szCs w:val="22"/>
          <w:lang w:val="de-AT"/>
        </w:rPr>
        <w:t xml:space="preserve">Modelle von </w:t>
      </w:r>
      <w:r w:rsidRPr="0019111B">
        <w:rPr>
          <w:rFonts w:cs="Arial"/>
          <w:b w:val="0"/>
          <w:i/>
          <w:sz w:val="22"/>
          <w:szCs w:val="22"/>
          <w:lang w:val="de-AT"/>
        </w:rPr>
        <w:t>Fiat teil. Fiat ist im Jahr des 120.</w:t>
      </w:r>
      <w:r w:rsidRPr="0019111B">
        <w:rPr>
          <w:rFonts w:cs="Arial"/>
          <w:b w:val="0"/>
          <w:i/>
          <w:sz w:val="22"/>
          <w:szCs w:val="22"/>
          <w:lang w:val="de-AT"/>
        </w:rPr>
        <w:t> </w:t>
      </w:r>
      <w:r w:rsidRPr="0019111B">
        <w:rPr>
          <w:rFonts w:cs="Arial"/>
          <w:b w:val="0"/>
          <w:i/>
          <w:sz w:val="22"/>
          <w:szCs w:val="22"/>
          <w:lang w:val="de-AT"/>
        </w:rPr>
        <w:t xml:space="preserve"> Geburtstages der Marke außerdem offizieller Partner der 1896 erstmals durchgeführten Traditionsveranstaltung. </w:t>
      </w:r>
    </w:p>
    <w:p w:rsidR="00EB28CD" w:rsidRPr="0019111B" w:rsidRDefault="00EB28CD" w:rsidP="00B165FB">
      <w:pPr>
        <w:pStyle w:val="01INTRO"/>
        <w:rPr>
          <w:color w:val="C00000"/>
          <w:lang w:val="de-AT"/>
        </w:rPr>
      </w:pPr>
    </w:p>
    <w:p w:rsidR="00826441" w:rsidRPr="0019111B" w:rsidRDefault="00826441" w:rsidP="004B2FD1">
      <w:pPr>
        <w:rPr>
          <w:rFonts w:cs="Arial"/>
          <w:color w:val="222222"/>
          <w:shd w:val="clear" w:color="auto" w:fill="FFFFFF"/>
          <w:lang w:val="de-AT"/>
        </w:rPr>
      </w:pPr>
      <w:r w:rsidRPr="0019111B">
        <w:rPr>
          <w:rFonts w:cs="Arial"/>
          <w:color w:val="222222"/>
          <w:shd w:val="clear" w:color="auto" w:fill="FFFFFF"/>
          <w:lang w:val="de-AT"/>
        </w:rPr>
        <w:t xml:space="preserve">Wien, im </w:t>
      </w:r>
      <w:r w:rsidR="0019111B" w:rsidRPr="0019111B">
        <w:rPr>
          <w:rFonts w:cs="Arial"/>
          <w:color w:val="222222"/>
          <w:shd w:val="clear" w:color="auto" w:fill="FFFFFF"/>
          <w:lang w:val="de-AT"/>
        </w:rPr>
        <w:t>Oktober</w:t>
      </w:r>
      <w:r w:rsidRPr="0019111B">
        <w:rPr>
          <w:rFonts w:cs="Arial"/>
          <w:color w:val="222222"/>
          <w:shd w:val="clear" w:color="auto" w:fill="FFFFFF"/>
          <w:lang w:val="de-AT"/>
        </w:rPr>
        <w:t xml:space="preserve"> 2019</w:t>
      </w:r>
    </w:p>
    <w:p w:rsidR="00826441" w:rsidRPr="0019111B" w:rsidRDefault="00826441" w:rsidP="004B2FD1">
      <w:pPr>
        <w:rPr>
          <w:rFonts w:cs="Arial"/>
          <w:color w:val="222222"/>
          <w:shd w:val="clear" w:color="auto" w:fill="FFFFFF"/>
          <w:lang w:val="de-AT"/>
        </w:rPr>
      </w:pP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r w:rsidRPr="0019111B">
        <w:rPr>
          <w:rFonts w:ascii="Arial" w:hAnsi="Arial" w:cs="Arial"/>
          <w:sz w:val="18"/>
          <w:szCs w:val="18"/>
          <w:lang w:val="de-AT"/>
        </w:rPr>
        <w:t>Fiat ist offizieller Partner (Manufacturer Patron) des „Bonhams London to Brighton Veteran Car Run“, zu dem am 3. November 2019 mehr als 400 Oldtimer aus den Baujahren vor 1905 antreten. Eine Ehre, die nur den ältesten Automobilherstellern der Welt zuteil</w:t>
      </w:r>
      <w:r>
        <w:rPr>
          <w:rFonts w:ascii="Arial" w:hAnsi="Arial" w:cs="Arial"/>
          <w:sz w:val="18"/>
          <w:szCs w:val="18"/>
          <w:lang w:val="de-AT"/>
        </w:rPr>
        <w:t xml:space="preserve"> </w:t>
      </w:r>
      <w:r w:rsidRPr="0019111B">
        <w:rPr>
          <w:rFonts w:ascii="Arial" w:hAnsi="Arial" w:cs="Arial"/>
          <w:sz w:val="18"/>
          <w:szCs w:val="18"/>
          <w:lang w:val="de-AT"/>
        </w:rPr>
        <w:t>wird. FCA UK, die britische Vertretung von Fiat Chrysler Automobiles (FCA), schickt außerdem einen Fiat 3½ HP von 1899 ins Rennen. Das im Gründungsjahr von Fiat gebaute Fahrzeug ist einer der ältesten noch existierenden Fiat weltweit und steht als Leihgabe von FCA UK normalerweise im britischen National Automobile Museum in Beaulieu.</w:t>
      </w: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r w:rsidRPr="0019111B">
        <w:rPr>
          <w:rFonts w:ascii="Arial" w:hAnsi="Arial" w:cs="Arial"/>
          <w:sz w:val="18"/>
          <w:szCs w:val="18"/>
          <w:lang w:val="de-AT"/>
        </w:rPr>
        <w:t xml:space="preserve">Der Fiat 3½ HP war das erste Modell, das die Fabbrica Italiana Automobili Torino – kurz FIAT – wenige Monate nach der Firmengründung am 11. Juli 1899 auf den Markt brachte. Der offene Aufbau weist zwei gegenüberliegende Sitzbänke auf, die drei Erwachsenen oder zwei Erwachsenen und zwei Kindern Platz bieten. Der nur in acht Exemplaren gebaute Fiat 3½ HP wird von einem Zweizylinder-Flachmotor mit einem Hubraum von 697 Kubikzentimetern angetrieben. Die rund 4 PS Leistung ermöglichen eine Höchstgeschwindigkeit von 34 km/h. </w:t>
      </w: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r w:rsidRPr="0019111B">
        <w:rPr>
          <w:rFonts w:ascii="Arial" w:hAnsi="Arial" w:cs="Arial"/>
          <w:sz w:val="18"/>
          <w:szCs w:val="18"/>
          <w:lang w:val="de-AT"/>
        </w:rPr>
        <w:t xml:space="preserve">Der ursprüngliche „London to Brighton Car Run“ wurde erstmals 1896 durchgeführt aus Anlass einer Gesetzesänderung in Großbritannien, die den zu dieser Zeit noch ungewohnten Automobilen fortan eine Geschwindigkeit von mehr als 4 Meilen pro Stunde (6,4 km/h) erlaubte. Die Strecke führte vom Hyde Park in London und endete nach rund 86 Kilometern an der Promenade Madeira Drive im Seebad Brighton. Nach der Premiere 1905 dauerte es bis 1927, bis der „London to Brighton Car Run“ erneut durchgeführt wurde, seitdem mit Unterbrechung durch den Zweiten Weltkrieg jährlich. Die Teilnahme eines Fiat ist zum ersten Mal 1934 verbürgt. Heute gehört die italienische Marke zu den wenigen, die angesichts der Baujahresobergrenze 1905 an der Veteranenrallye überhaupt teilnehmen dürfen.   </w:t>
      </w: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p>
    <w:p w:rsidR="0019111B" w:rsidRPr="0019111B" w:rsidRDefault="0019111B" w:rsidP="0019111B">
      <w:pPr>
        <w:pStyle w:val="StandardWeb"/>
        <w:spacing w:before="0" w:beforeAutospacing="0" w:after="0" w:afterAutospacing="0" w:line="280" w:lineRule="exact"/>
        <w:rPr>
          <w:rFonts w:ascii="Arial" w:hAnsi="Arial" w:cs="Arial"/>
          <w:sz w:val="18"/>
          <w:szCs w:val="18"/>
          <w:lang w:val="de-AT"/>
        </w:rPr>
      </w:pPr>
      <w:r w:rsidRPr="0019111B">
        <w:rPr>
          <w:rFonts w:ascii="Arial" w:hAnsi="Arial" w:cs="Arial"/>
          <w:sz w:val="18"/>
          <w:szCs w:val="18"/>
          <w:lang w:val="de-AT"/>
        </w:rPr>
        <w:t>Der vom Royal Automobile Club jährlich veranstaltete „Bonhams London to Brighton Veteran Car Run“ auf den Spuren des historischen Rennens schlägt ein bewusst gelassenes Tempo an. Die Teilnehmer dürfen eine Durchschnittsgeschwindigkeit von 20 mph (32 km/h) nicht überschreiten. Zugelassen sind neben vierrädrigen auch dreirädrige Automobile sowie Dampfwagen und Elektroautos.</w:t>
      </w:r>
    </w:p>
    <w:p w:rsidR="0019111B" w:rsidRDefault="0019111B" w:rsidP="0019111B">
      <w:pPr>
        <w:pStyle w:val="01TEXT"/>
        <w:rPr>
          <w:rFonts w:eastAsia="?????? Pro W3" w:cs="Arial"/>
          <w:szCs w:val="18"/>
          <w:lang w:val="de-AT"/>
        </w:rPr>
      </w:pPr>
    </w:p>
    <w:p w:rsidR="0019111B" w:rsidRDefault="0019111B" w:rsidP="0019111B">
      <w:pPr>
        <w:pStyle w:val="01TEXT"/>
        <w:rPr>
          <w:rFonts w:eastAsia="?????? Pro W3" w:cs="Arial"/>
          <w:szCs w:val="18"/>
          <w:lang w:val="de-AT"/>
        </w:rPr>
      </w:pPr>
    </w:p>
    <w:p w:rsidR="0019111B" w:rsidRPr="0019111B" w:rsidRDefault="0019111B" w:rsidP="0019111B">
      <w:pPr>
        <w:pStyle w:val="01TEXT"/>
        <w:rPr>
          <w:rFonts w:eastAsia="?????? Pro W3" w:cs="Arial"/>
          <w:szCs w:val="18"/>
          <w:lang w:val="de-AT"/>
        </w:rPr>
      </w:pPr>
    </w:p>
    <w:p w:rsidR="0019111B" w:rsidRPr="0019111B" w:rsidRDefault="0019111B" w:rsidP="0019111B">
      <w:pPr>
        <w:pStyle w:val="01INTROBOLD"/>
        <w:spacing w:line="280" w:lineRule="exact"/>
        <w:rPr>
          <w:rFonts w:cs="Arial"/>
          <w:sz w:val="18"/>
          <w:szCs w:val="18"/>
          <w:lang w:val="de-AT"/>
        </w:rPr>
      </w:pPr>
    </w:p>
    <w:p w:rsidR="0019111B" w:rsidRPr="0019111B" w:rsidRDefault="0019111B" w:rsidP="0019111B">
      <w:pPr>
        <w:pStyle w:val="01INTROBOLD"/>
        <w:spacing w:line="280" w:lineRule="exact"/>
        <w:rPr>
          <w:rFonts w:cs="Arial"/>
          <w:b w:val="0"/>
          <w:szCs w:val="18"/>
          <w:lang w:val="de-AT"/>
        </w:rPr>
      </w:pPr>
      <w:r w:rsidRPr="0019111B">
        <w:rPr>
          <w:rFonts w:cs="Arial"/>
          <w:sz w:val="18"/>
          <w:szCs w:val="18"/>
          <w:lang w:val="de-AT"/>
        </w:rPr>
        <w:t>Infos „Bonhams London to Brighton Veteran Car Run“</w:t>
      </w:r>
    </w:p>
    <w:tbl>
      <w:tblPr>
        <w:tblStyle w:val="Tabellenraster"/>
        <w:tblW w:w="0" w:type="auto"/>
        <w:tblLook w:val="04A0" w:firstRow="1" w:lastRow="0" w:firstColumn="1" w:lastColumn="0" w:noHBand="0" w:noVBand="1"/>
      </w:tblPr>
      <w:tblGrid>
        <w:gridCol w:w="1276"/>
        <w:gridCol w:w="7255"/>
      </w:tblGrid>
      <w:tr w:rsidR="0019111B" w:rsidRPr="0019111B" w:rsidTr="00B070ED">
        <w:tc>
          <w:tcPr>
            <w:tcW w:w="1276"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Termin:</w:t>
            </w:r>
          </w:p>
        </w:tc>
        <w:tc>
          <w:tcPr>
            <w:tcW w:w="7255"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3. November 2019</w:t>
            </w:r>
          </w:p>
        </w:tc>
      </w:tr>
      <w:tr w:rsidR="0019111B" w:rsidRPr="0019111B" w:rsidTr="00B070ED">
        <w:tc>
          <w:tcPr>
            <w:tcW w:w="1276"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Start:</w:t>
            </w:r>
          </w:p>
        </w:tc>
        <w:tc>
          <w:tcPr>
            <w:tcW w:w="7255"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Hyde Park, London, 6:56 Uhr (Sonnenaufgang)</w:t>
            </w:r>
          </w:p>
        </w:tc>
      </w:tr>
      <w:tr w:rsidR="0019111B" w:rsidRPr="0019111B" w:rsidTr="00B070ED">
        <w:tc>
          <w:tcPr>
            <w:tcW w:w="1276"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Ziel:</w:t>
            </w:r>
          </w:p>
        </w:tc>
        <w:tc>
          <w:tcPr>
            <w:tcW w:w="7255"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Madeira Drive, Brighton, ca. ab 9:56 Uhr</w:t>
            </w:r>
          </w:p>
        </w:tc>
      </w:tr>
      <w:tr w:rsidR="0019111B" w:rsidRPr="0019111B" w:rsidTr="00B070ED">
        <w:tc>
          <w:tcPr>
            <w:tcW w:w="1276" w:type="dxa"/>
          </w:tcPr>
          <w:p w:rsidR="0019111B" w:rsidRPr="0019111B" w:rsidRDefault="0019111B" w:rsidP="00B070ED">
            <w:pPr>
              <w:pStyle w:val="01TEXT"/>
              <w:rPr>
                <w:rFonts w:cs="Arial"/>
                <w:color w:val="auto"/>
                <w:szCs w:val="18"/>
                <w:lang w:val="de-AT"/>
              </w:rPr>
            </w:pPr>
            <w:r w:rsidRPr="0019111B">
              <w:rPr>
                <w:rFonts w:cs="Arial"/>
                <w:color w:val="auto"/>
                <w:szCs w:val="18"/>
                <w:lang w:val="de-AT"/>
              </w:rPr>
              <w:t>Infos:</w:t>
            </w:r>
          </w:p>
        </w:tc>
        <w:tc>
          <w:tcPr>
            <w:tcW w:w="7255" w:type="dxa"/>
          </w:tcPr>
          <w:p w:rsidR="0019111B" w:rsidRPr="0019111B" w:rsidRDefault="0019111B" w:rsidP="00B070ED">
            <w:pPr>
              <w:pStyle w:val="01TEXT"/>
              <w:rPr>
                <w:rFonts w:cs="Arial"/>
                <w:szCs w:val="18"/>
                <w:lang w:val="de-AT"/>
              </w:rPr>
            </w:pPr>
            <w:r w:rsidRPr="0019111B">
              <w:rPr>
                <w:rFonts w:cs="Arial"/>
                <w:color w:val="auto"/>
                <w:szCs w:val="18"/>
                <w:lang w:val="de-AT"/>
              </w:rPr>
              <w:t>www.veterancarrun.com</w:t>
            </w:r>
          </w:p>
        </w:tc>
      </w:tr>
    </w:tbl>
    <w:p w:rsidR="0019111B" w:rsidRDefault="0019111B" w:rsidP="005A5AA9">
      <w:pPr>
        <w:rPr>
          <w:rFonts w:asciiTheme="majorHAnsi" w:hAnsiTheme="majorHAnsi" w:cstheme="majorHAnsi"/>
          <w:sz w:val="16"/>
          <w:szCs w:val="16"/>
          <w:lang w:val="de-AT"/>
        </w:rPr>
      </w:pPr>
    </w:p>
    <w:p w:rsidR="0019111B" w:rsidRDefault="0019111B" w:rsidP="005A5AA9">
      <w:pPr>
        <w:rPr>
          <w:rFonts w:asciiTheme="majorHAnsi" w:hAnsiTheme="majorHAnsi" w:cstheme="majorHAnsi"/>
          <w:sz w:val="16"/>
          <w:szCs w:val="16"/>
          <w:lang w:val="de-AT"/>
        </w:rPr>
      </w:pPr>
    </w:p>
    <w:p w:rsidR="0019111B" w:rsidRDefault="0019111B" w:rsidP="005A5AA9">
      <w:pPr>
        <w:rPr>
          <w:rFonts w:asciiTheme="majorHAnsi" w:hAnsiTheme="majorHAnsi" w:cstheme="majorHAnsi"/>
          <w:sz w:val="16"/>
          <w:szCs w:val="16"/>
          <w:lang w:val="de-AT"/>
        </w:rPr>
      </w:pPr>
    </w:p>
    <w:p w:rsidR="0019111B" w:rsidRDefault="0019111B" w:rsidP="005A5AA9">
      <w:pPr>
        <w:rPr>
          <w:rFonts w:asciiTheme="majorHAnsi" w:hAnsiTheme="majorHAnsi" w:cstheme="majorHAnsi"/>
          <w:sz w:val="16"/>
          <w:szCs w:val="16"/>
          <w:lang w:val="de-AT"/>
        </w:rPr>
      </w:pPr>
    </w:p>
    <w:p w:rsidR="0019111B" w:rsidRDefault="0019111B" w:rsidP="005A5AA9">
      <w:pPr>
        <w:rPr>
          <w:rFonts w:asciiTheme="majorHAnsi" w:hAnsiTheme="majorHAnsi" w:cstheme="majorHAnsi"/>
          <w:sz w:val="16"/>
          <w:szCs w:val="16"/>
          <w:lang w:val="de-AT"/>
        </w:rPr>
      </w:pPr>
    </w:p>
    <w:p w:rsidR="007C461B" w:rsidRPr="0019111B" w:rsidRDefault="007C461B" w:rsidP="005A5AA9">
      <w:pPr>
        <w:rPr>
          <w:rFonts w:asciiTheme="majorHAnsi" w:hAnsiTheme="majorHAnsi" w:cstheme="majorHAnsi"/>
          <w:b/>
          <w:color w:val="auto"/>
          <w:sz w:val="16"/>
          <w:szCs w:val="16"/>
          <w:lang w:val="de-AT" w:eastAsia="de-DE"/>
        </w:rPr>
      </w:pPr>
      <w:r w:rsidRPr="0019111B">
        <w:rPr>
          <w:rFonts w:asciiTheme="majorHAnsi" w:hAnsiTheme="majorHAnsi" w:cstheme="majorHAnsi"/>
          <w:sz w:val="16"/>
          <w:szCs w:val="16"/>
          <w:lang w:val="de-AT"/>
        </w:rPr>
        <w:t>Kontakt:</w:t>
      </w:r>
    </w:p>
    <w:p w:rsidR="007C461B" w:rsidRPr="0019111B" w:rsidRDefault="007C461B" w:rsidP="005A5AA9">
      <w:pPr>
        <w:pStyle w:val="04NomeLetteraItalic"/>
        <w:spacing w:line="280" w:lineRule="exact"/>
        <w:rPr>
          <w:rFonts w:asciiTheme="majorHAnsi" w:hAnsiTheme="majorHAnsi" w:cstheme="majorHAnsi"/>
          <w:i w:val="0"/>
          <w:szCs w:val="16"/>
          <w:lang w:val="de-AT"/>
        </w:rPr>
      </w:pPr>
      <w:bookmarkStart w:id="0" w:name="_GoBack"/>
      <w:bookmarkEnd w:id="0"/>
    </w:p>
    <w:p w:rsidR="0027375C"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Andreas Blecha</w:t>
      </w:r>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Public Relations Manager</w:t>
      </w:r>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Fiat Chrysler Automobiles Austria GmbH</w:t>
      </w:r>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Schönbrunner Straße 297 - 307, 1120 Wien</w:t>
      </w:r>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 xml:space="preserve">Tel: </w:t>
      </w:r>
      <w:r w:rsidRPr="0019111B">
        <w:rPr>
          <w:rFonts w:asciiTheme="majorHAnsi" w:hAnsiTheme="majorHAnsi" w:cstheme="majorHAnsi"/>
          <w:i w:val="0"/>
          <w:szCs w:val="16"/>
          <w:lang w:val="de-AT"/>
        </w:rPr>
        <w:tab/>
        <w:t>01-68001 1088</w:t>
      </w:r>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E-Mail:</w:t>
      </w:r>
      <w:r w:rsidRPr="0019111B">
        <w:rPr>
          <w:rFonts w:asciiTheme="majorHAnsi" w:hAnsiTheme="majorHAnsi" w:cstheme="majorHAnsi"/>
          <w:i w:val="0"/>
          <w:szCs w:val="16"/>
          <w:lang w:val="de-AT"/>
        </w:rPr>
        <w:tab/>
      </w:r>
      <w:hyperlink r:id="rId9" w:history="1">
        <w:r w:rsidRPr="0019111B">
          <w:rPr>
            <w:rStyle w:val="Hyperlink"/>
            <w:rFonts w:asciiTheme="majorHAnsi" w:hAnsiTheme="majorHAnsi" w:cstheme="majorHAnsi"/>
            <w:i w:val="0"/>
            <w:szCs w:val="16"/>
            <w:lang w:val="de-AT"/>
          </w:rPr>
          <w:t>andreas.blecha@fcagroup.com</w:t>
        </w:r>
      </w:hyperlink>
    </w:p>
    <w:p w:rsidR="007C461B" w:rsidRPr="0019111B" w:rsidRDefault="007C461B" w:rsidP="0027375C">
      <w:pPr>
        <w:pStyle w:val="04NomeLetteraItalic"/>
        <w:spacing w:line="240" w:lineRule="auto"/>
        <w:rPr>
          <w:rFonts w:asciiTheme="majorHAnsi" w:hAnsiTheme="majorHAnsi" w:cstheme="majorHAnsi"/>
          <w:i w:val="0"/>
          <w:szCs w:val="16"/>
          <w:lang w:val="de-AT"/>
        </w:rPr>
      </w:pPr>
      <w:r w:rsidRPr="0019111B">
        <w:rPr>
          <w:rFonts w:asciiTheme="majorHAnsi" w:hAnsiTheme="majorHAnsi" w:cstheme="majorHAnsi"/>
          <w:i w:val="0"/>
          <w:szCs w:val="16"/>
          <w:lang w:val="de-AT"/>
        </w:rPr>
        <w:t xml:space="preserve">Fiat Presse im Web: </w:t>
      </w:r>
      <w:hyperlink r:id="rId10" w:history="1">
        <w:r w:rsidRPr="0019111B">
          <w:rPr>
            <w:rStyle w:val="Hyperlink"/>
            <w:rFonts w:asciiTheme="majorHAnsi" w:hAnsiTheme="majorHAnsi" w:cstheme="majorHAnsi"/>
            <w:i w:val="0"/>
            <w:szCs w:val="16"/>
            <w:lang w:val="de-AT"/>
          </w:rPr>
          <w:t>www.fiatpress.at</w:t>
        </w:r>
      </w:hyperlink>
    </w:p>
    <w:p w:rsidR="007C461B" w:rsidRPr="0019111B" w:rsidRDefault="007C461B" w:rsidP="005A5AA9">
      <w:pPr>
        <w:rPr>
          <w:rFonts w:cs="Arial"/>
          <w:color w:val="auto"/>
          <w:sz w:val="16"/>
          <w:szCs w:val="16"/>
          <w:lang w:val="de-AT" w:eastAsia="de-DE"/>
        </w:rPr>
      </w:pPr>
    </w:p>
    <w:p w:rsidR="00826441" w:rsidRPr="0019111B" w:rsidRDefault="00826441" w:rsidP="005A5AA9">
      <w:pPr>
        <w:pStyle w:val="StandardWeb"/>
        <w:spacing w:before="0" w:beforeAutospacing="0" w:after="0" w:afterAutospacing="0" w:line="280" w:lineRule="exact"/>
        <w:rPr>
          <w:rFonts w:ascii="Arial" w:hAnsi="Arial" w:cs="Arial"/>
          <w:sz w:val="18"/>
          <w:szCs w:val="18"/>
          <w:lang w:val="de-AT"/>
        </w:rPr>
      </w:pPr>
    </w:p>
    <w:p w:rsidR="00826441" w:rsidRPr="0019111B" w:rsidRDefault="00826441" w:rsidP="00826441">
      <w:pPr>
        <w:pStyle w:val="StandardWeb"/>
        <w:spacing w:before="0" w:beforeAutospacing="0" w:after="0" w:afterAutospacing="0" w:line="280" w:lineRule="exact"/>
        <w:rPr>
          <w:rStyle w:val="Hervorhebung"/>
          <w:rFonts w:ascii="Arial" w:hAnsi="Arial" w:cs="Arial"/>
          <w:sz w:val="18"/>
          <w:szCs w:val="18"/>
          <w:lang w:val="de-AT"/>
        </w:rPr>
      </w:pPr>
    </w:p>
    <w:p w:rsidR="0045305E" w:rsidRPr="0019111B" w:rsidRDefault="0045305E" w:rsidP="00826441">
      <w:pPr>
        <w:rPr>
          <w:rFonts w:cs="Arial"/>
          <w:i/>
          <w:szCs w:val="16"/>
          <w:lang w:val="de-AT"/>
        </w:rPr>
      </w:pPr>
    </w:p>
    <w:sectPr w:rsidR="0045305E" w:rsidRPr="0019111B"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19111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9111B" w:rsidRPr="0019111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9111B" w:rsidRPr="0019111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9"/>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1F3A"/>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9111B"/>
    <w:rsid w:val="001B10BE"/>
    <w:rsid w:val="001B299B"/>
    <w:rsid w:val="001B5308"/>
    <w:rsid w:val="001C5B93"/>
    <w:rsid w:val="001C64DD"/>
    <w:rsid w:val="001D1B19"/>
    <w:rsid w:val="001D6D5F"/>
    <w:rsid w:val="001F75DA"/>
    <w:rsid w:val="00202678"/>
    <w:rsid w:val="00206DB9"/>
    <w:rsid w:val="002119C5"/>
    <w:rsid w:val="00212938"/>
    <w:rsid w:val="00221C72"/>
    <w:rsid w:val="00223B49"/>
    <w:rsid w:val="00234428"/>
    <w:rsid w:val="0024198C"/>
    <w:rsid w:val="002467F2"/>
    <w:rsid w:val="00247B03"/>
    <w:rsid w:val="00255C2D"/>
    <w:rsid w:val="0026180D"/>
    <w:rsid w:val="00264B10"/>
    <w:rsid w:val="00267D19"/>
    <w:rsid w:val="0027204E"/>
    <w:rsid w:val="0027375C"/>
    <w:rsid w:val="00284AC3"/>
    <w:rsid w:val="002979D5"/>
    <w:rsid w:val="002A2259"/>
    <w:rsid w:val="002A242C"/>
    <w:rsid w:val="002B368E"/>
    <w:rsid w:val="002C3AC2"/>
    <w:rsid w:val="002C53C0"/>
    <w:rsid w:val="002C74F1"/>
    <w:rsid w:val="002D1B82"/>
    <w:rsid w:val="002D694C"/>
    <w:rsid w:val="002E23D2"/>
    <w:rsid w:val="002E286C"/>
    <w:rsid w:val="002F6DA3"/>
    <w:rsid w:val="00306215"/>
    <w:rsid w:val="00326535"/>
    <w:rsid w:val="00344F15"/>
    <w:rsid w:val="00350B22"/>
    <w:rsid w:val="00360F3A"/>
    <w:rsid w:val="00366E38"/>
    <w:rsid w:val="00367BAD"/>
    <w:rsid w:val="00370917"/>
    <w:rsid w:val="00375E15"/>
    <w:rsid w:val="00377799"/>
    <w:rsid w:val="003A24CC"/>
    <w:rsid w:val="003A72B4"/>
    <w:rsid w:val="003B44AE"/>
    <w:rsid w:val="003B65EA"/>
    <w:rsid w:val="003D1A82"/>
    <w:rsid w:val="003D4062"/>
    <w:rsid w:val="003D6974"/>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B2FD1"/>
    <w:rsid w:val="004C07EE"/>
    <w:rsid w:val="004C56BF"/>
    <w:rsid w:val="004D6C01"/>
    <w:rsid w:val="004F00FD"/>
    <w:rsid w:val="004F08BB"/>
    <w:rsid w:val="004F2045"/>
    <w:rsid w:val="004F6D9A"/>
    <w:rsid w:val="00534B72"/>
    <w:rsid w:val="00536B7A"/>
    <w:rsid w:val="00544DF0"/>
    <w:rsid w:val="00544F8D"/>
    <w:rsid w:val="00555C1D"/>
    <w:rsid w:val="00561499"/>
    <w:rsid w:val="00565866"/>
    <w:rsid w:val="0057343B"/>
    <w:rsid w:val="00584024"/>
    <w:rsid w:val="005A4466"/>
    <w:rsid w:val="005A4D66"/>
    <w:rsid w:val="005A5AA9"/>
    <w:rsid w:val="005B1AD7"/>
    <w:rsid w:val="005C09FF"/>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6E6E34"/>
    <w:rsid w:val="00707A65"/>
    <w:rsid w:val="00716248"/>
    <w:rsid w:val="00720D8C"/>
    <w:rsid w:val="0072256D"/>
    <w:rsid w:val="00731834"/>
    <w:rsid w:val="007368CD"/>
    <w:rsid w:val="00755847"/>
    <w:rsid w:val="0076062C"/>
    <w:rsid w:val="0076205D"/>
    <w:rsid w:val="00777351"/>
    <w:rsid w:val="00777FC7"/>
    <w:rsid w:val="0078559D"/>
    <w:rsid w:val="00794E0D"/>
    <w:rsid w:val="007A0549"/>
    <w:rsid w:val="007A635F"/>
    <w:rsid w:val="007C461B"/>
    <w:rsid w:val="007C4893"/>
    <w:rsid w:val="007D0002"/>
    <w:rsid w:val="007D4E8F"/>
    <w:rsid w:val="007E76AE"/>
    <w:rsid w:val="007F0FA1"/>
    <w:rsid w:val="007F6D93"/>
    <w:rsid w:val="008029AE"/>
    <w:rsid w:val="0080483F"/>
    <w:rsid w:val="008142E8"/>
    <w:rsid w:val="0081686C"/>
    <w:rsid w:val="008239E5"/>
    <w:rsid w:val="00823FD1"/>
    <w:rsid w:val="00826441"/>
    <w:rsid w:val="00831CB9"/>
    <w:rsid w:val="00847945"/>
    <w:rsid w:val="00865CD3"/>
    <w:rsid w:val="008708D9"/>
    <w:rsid w:val="00873E41"/>
    <w:rsid w:val="008A06C9"/>
    <w:rsid w:val="008B4839"/>
    <w:rsid w:val="008B6C77"/>
    <w:rsid w:val="008C73D5"/>
    <w:rsid w:val="008D4CAD"/>
    <w:rsid w:val="008F06F2"/>
    <w:rsid w:val="0090278D"/>
    <w:rsid w:val="00911F37"/>
    <w:rsid w:val="0091338E"/>
    <w:rsid w:val="00920A25"/>
    <w:rsid w:val="00923C22"/>
    <w:rsid w:val="00932CDF"/>
    <w:rsid w:val="009340C1"/>
    <w:rsid w:val="0094142D"/>
    <w:rsid w:val="009456C8"/>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5B2E"/>
    <w:rsid w:val="00AC6040"/>
    <w:rsid w:val="00AC6E55"/>
    <w:rsid w:val="00AE48E7"/>
    <w:rsid w:val="00B157B8"/>
    <w:rsid w:val="00B165FB"/>
    <w:rsid w:val="00B2151E"/>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340FA"/>
    <w:rsid w:val="00C41B22"/>
    <w:rsid w:val="00C525E8"/>
    <w:rsid w:val="00C6378A"/>
    <w:rsid w:val="00C639C9"/>
    <w:rsid w:val="00C6719A"/>
    <w:rsid w:val="00C717B4"/>
    <w:rsid w:val="00C80391"/>
    <w:rsid w:val="00C905AC"/>
    <w:rsid w:val="00CA64F9"/>
    <w:rsid w:val="00CC04CD"/>
    <w:rsid w:val="00CE2C17"/>
    <w:rsid w:val="00CF35E5"/>
    <w:rsid w:val="00D1709D"/>
    <w:rsid w:val="00D203F1"/>
    <w:rsid w:val="00D3082C"/>
    <w:rsid w:val="00D31881"/>
    <w:rsid w:val="00D32841"/>
    <w:rsid w:val="00D34A3F"/>
    <w:rsid w:val="00D45645"/>
    <w:rsid w:val="00D5744E"/>
    <w:rsid w:val="00D72055"/>
    <w:rsid w:val="00D821E4"/>
    <w:rsid w:val="00D90126"/>
    <w:rsid w:val="00D920B1"/>
    <w:rsid w:val="00DA2CA6"/>
    <w:rsid w:val="00DA36EA"/>
    <w:rsid w:val="00DA370C"/>
    <w:rsid w:val="00DB31F8"/>
    <w:rsid w:val="00DB73D4"/>
    <w:rsid w:val="00DC0E31"/>
    <w:rsid w:val="00DC33D5"/>
    <w:rsid w:val="00DE5DEC"/>
    <w:rsid w:val="00DE7175"/>
    <w:rsid w:val="00DF30FA"/>
    <w:rsid w:val="00DF3437"/>
    <w:rsid w:val="00DF6DEC"/>
    <w:rsid w:val="00E0300D"/>
    <w:rsid w:val="00E218E0"/>
    <w:rsid w:val="00E242B3"/>
    <w:rsid w:val="00E24EC1"/>
    <w:rsid w:val="00E47F02"/>
    <w:rsid w:val="00E81717"/>
    <w:rsid w:val="00E84EBA"/>
    <w:rsid w:val="00E9514B"/>
    <w:rsid w:val="00EA04F5"/>
    <w:rsid w:val="00EB28CD"/>
    <w:rsid w:val="00EB56E0"/>
    <w:rsid w:val="00EB669B"/>
    <w:rsid w:val="00EC3397"/>
    <w:rsid w:val="00EE02A9"/>
    <w:rsid w:val="00EE4FF8"/>
    <w:rsid w:val="00F02DE3"/>
    <w:rsid w:val="00F041DF"/>
    <w:rsid w:val="00F12665"/>
    <w:rsid w:val="00F153FC"/>
    <w:rsid w:val="00F3533C"/>
    <w:rsid w:val="00F358C9"/>
    <w:rsid w:val="00F3785E"/>
    <w:rsid w:val="00F6438A"/>
    <w:rsid w:val="00F66FF7"/>
    <w:rsid w:val="00F74F7E"/>
    <w:rsid w:val="00F92943"/>
    <w:rsid w:val="00FA153D"/>
    <w:rsid w:val="00FC40D7"/>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525A5E-0E6A-4694-B9F0-8FBC2435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498</Words>
  <Characters>2843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3335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2019-09-16T15:18:00Z</cp:lastPrinted>
  <dcterms:created xsi:type="dcterms:W3CDTF">2019-10-23T09:57:00Z</dcterms:created>
  <dcterms:modified xsi:type="dcterms:W3CDTF">2019-10-23T10:03:00Z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